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6192ABFA" w14:textId="36E89957" w:rsidR="00081F84" w:rsidRPr="00465386" w:rsidRDefault="009F5CE2" w:rsidP="04214135">
      <w:pPr>
        <w:widowControl w:val="0"/>
        <w:autoSpaceDE w:val="0"/>
        <w:autoSpaceDN w:val="0"/>
        <w:adjustRightInd w:val="0"/>
        <w:spacing w:after="0"/>
        <w:jc w:val="center"/>
        <w:rPr>
          <w:rFonts w:asciiTheme="minorHAnsi" w:hAnsiTheme="minorHAnsi"/>
          <w:b/>
          <w:bCs/>
          <w:sz w:val="48"/>
          <w:szCs w:val="48"/>
        </w:rPr>
      </w:pPr>
      <w:r>
        <w:rPr>
          <w:rFonts w:asciiTheme="minorHAnsi" w:hAnsiTheme="minorHAnsi"/>
          <w:b/>
          <w:bCs/>
          <w:sz w:val="48"/>
          <w:szCs w:val="48"/>
        </w:rPr>
        <w:t>Void Property Cleaning and Clearance Framework</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2A03CA" w:rsidRDefault="00081F84" w:rsidP="00FD0849">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sidRPr="002A03CA">
        <w:rPr>
          <w:rFonts w:asciiTheme="minorHAnsi" w:hAnsiTheme="minorHAnsi" w:cstheme="minorHAnsi"/>
          <w:b/>
          <w:bCs/>
          <w:color w:val="ED7D31" w:themeColor="accent2"/>
          <w:sz w:val="44"/>
          <w:szCs w:val="44"/>
        </w:rPr>
        <w:t>SELECTION QUESTIONNAIRE</w:t>
      </w:r>
    </w:p>
    <w:p w14:paraId="43A9AC4C" w14:textId="7B088DF9" w:rsidR="00081F84" w:rsidRDefault="00081F84" w:rsidP="00FD0849">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sidRPr="002A03CA">
        <w:rPr>
          <w:rFonts w:asciiTheme="minorHAnsi" w:hAnsiTheme="minorHAnsi" w:cstheme="minorHAnsi"/>
          <w:b/>
          <w:bCs/>
          <w:color w:val="ED7D31" w:themeColor="accent2"/>
          <w:sz w:val="44"/>
          <w:szCs w:val="44"/>
        </w:rPr>
        <w:t>TECHNICAL RESPONSE</w:t>
      </w:r>
    </w:p>
    <w:p w14:paraId="4912AFFB" w14:textId="34310C54" w:rsidR="003355C3" w:rsidRDefault="003355C3" w:rsidP="00FD0849">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Pr>
          <w:rFonts w:asciiTheme="minorHAnsi" w:hAnsiTheme="minorHAnsi" w:cstheme="minorHAnsi"/>
          <w:b/>
          <w:bCs/>
          <w:color w:val="ED7D31" w:themeColor="accent2"/>
          <w:sz w:val="44"/>
          <w:szCs w:val="44"/>
        </w:rPr>
        <w:t xml:space="preserve"> SOCIAL VALUE RESPONSE</w:t>
      </w:r>
    </w:p>
    <w:p w14:paraId="466488F9" w14:textId="63C5127F" w:rsidR="00081F84" w:rsidRPr="002A03CA" w:rsidRDefault="00081F84" w:rsidP="00FD0849">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Pr>
          <w:rFonts w:asciiTheme="minorHAnsi" w:hAnsiTheme="minorHAnsi" w:cstheme="minorHAnsi"/>
          <w:b/>
          <w:bCs/>
          <w:color w:val="ED7D31" w:themeColor="accent2"/>
          <w:sz w:val="44"/>
          <w:szCs w:val="44"/>
        </w:rPr>
        <w:t>DECLARATION</w:t>
      </w:r>
    </w:p>
    <w:p w14:paraId="19E78BA1" w14:textId="77777777" w:rsidR="00081F84" w:rsidRDefault="00081F84" w:rsidP="00081F84"/>
    <w:p w14:paraId="785C6C00" w14:textId="0CA82BDF" w:rsidR="002202A3" w:rsidRDefault="002202A3" w:rsidP="00081F84"/>
    <w:p w14:paraId="2AA7C4D5" w14:textId="77777777" w:rsidR="002202A3" w:rsidRDefault="002202A3" w:rsidP="00081F84"/>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A10F03" w14:paraId="49FBACB9" w14:textId="77777777" w:rsidTr="002E45B1">
        <w:trPr>
          <w:trHeight w:val="440"/>
          <w:jc w:val="right"/>
        </w:trPr>
        <w:tc>
          <w:tcPr>
            <w:tcW w:w="6646" w:type="dxa"/>
            <w:vAlign w:val="center"/>
            <w:hideMark/>
          </w:tcPr>
          <w:p w14:paraId="3A7FB11F" w14:textId="77777777" w:rsidR="00081F84" w:rsidRPr="00A10F03" w:rsidRDefault="00081F84" w:rsidP="002E45B1">
            <w:pPr>
              <w:spacing w:line="276" w:lineRule="auto"/>
              <w:jc w:val="both"/>
              <w:rPr>
                <w:rFonts w:asciiTheme="minorHAnsi" w:hAnsiTheme="minorHAnsi" w:cstheme="minorHAnsi"/>
                <w:szCs w:val="24"/>
              </w:rPr>
            </w:pPr>
            <w:r w:rsidRPr="00A10F03">
              <w:rPr>
                <w:rFonts w:asciiTheme="minorHAnsi" w:hAnsiTheme="minorHAnsi" w:cstheme="minorHAnsi"/>
                <w:szCs w:val="24"/>
              </w:rPr>
              <w:t>Technical Response</w:t>
            </w:r>
          </w:p>
        </w:tc>
        <w:tc>
          <w:tcPr>
            <w:tcW w:w="2205" w:type="dxa"/>
            <w:vAlign w:val="center"/>
          </w:tcPr>
          <w:p w14:paraId="4FBABD44" w14:textId="0D2D28A9" w:rsidR="00081F84" w:rsidRPr="00A10F03" w:rsidRDefault="009F5CE2" w:rsidP="002E45B1">
            <w:pPr>
              <w:spacing w:line="276" w:lineRule="auto"/>
              <w:jc w:val="both"/>
              <w:rPr>
                <w:rFonts w:asciiTheme="minorHAnsi" w:hAnsiTheme="minorHAnsi" w:cstheme="minorHAnsi"/>
                <w:color w:val="000000"/>
                <w:szCs w:val="24"/>
              </w:rPr>
            </w:pPr>
            <w:r w:rsidRPr="00A10F03">
              <w:rPr>
                <w:rFonts w:asciiTheme="minorHAnsi" w:hAnsiTheme="minorHAnsi" w:cstheme="minorHAnsi"/>
                <w:color w:val="000000"/>
                <w:szCs w:val="24"/>
              </w:rPr>
              <w:t>2</w:t>
            </w:r>
            <w:r w:rsidR="00081F84" w:rsidRPr="00A10F03">
              <w:rPr>
                <w:rFonts w:asciiTheme="minorHAnsi" w:hAnsiTheme="minorHAnsi" w:cstheme="minorHAnsi"/>
                <w:color w:val="000000"/>
                <w:szCs w:val="24"/>
              </w:rPr>
              <w:t>0</w:t>
            </w:r>
          </w:p>
        </w:tc>
      </w:tr>
      <w:tr w:rsidR="009F5CE2" w:rsidRPr="00A10F03" w14:paraId="361ECB4D" w14:textId="77777777" w:rsidTr="002E45B1">
        <w:trPr>
          <w:trHeight w:val="440"/>
          <w:jc w:val="right"/>
        </w:trPr>
        <w:tc>
          <w:tcPr>
            <w:tcW w:w="6646" w:type="dxa"/>
            <w:vAlign w:val="center"/>
          </w:tcPr>
          <w:p w14:paraId="306F3B8F" w14:textId="714D62F6" w:rsidR="009F5CE2" w:rsidRPr="00A10F03" w:rsidRDefault="009F5CE2" w:rsidP="002E45B1">
            <w:pPr>
              <w:spacing w:line="276" w:lineRule="auto"/>
              <w:jc w:val="both"/>
              <w:rPr>
                <w:rFonts w:asciiTheme="minorHAnsi" w:hAnsiTheme="minorHAnsi"/>
              </w:rPr>
            </w:pPr>
            <w:r w:rsidRPr="00A10F03">
              <w:rPr>
                <w:rFonts w:asciiTheme="minorHAnsi" w:hAnsiTheme="minorHAnsi"/>
              </w:rPr>
              <w:t>Social Value</w:t>
            </w:r>
          </w:p>
        </w:tc>
        <w:tc>
          <w:tcPr>
            <w:tcW w:w="2205" w:type="dxa"/>
            <w:vAlign w:val="center"/>
          </w:tcPr>
          <w:p w14:paraId="364CA9E7" w14:textId="1421FC24" w:rsidR="009F5CE2" w:rsidRPr="00A10F03" w:rsidRDefault="009F5CE2" w:rsidP="002E45B1">
            <w:pPr>
              <w:spacing w:line="276" w:lineRule="auto"/>
              <w:jc w:val="both"/>
              <w:rPr>
                <w:rFonts w:asciiTheme="minorHAnsi" w:hAnsiTheme="minorHAnsi" w:cstheme="minorHAnsi"/>
                <w:color w:val="000000"/>
                <w:szCs w:val="24"/>
              </w:rPr>
            </w:pPr>
            <w:r w:rsidRPr="00A10F03">
              <w:rPr>
                <w:rFonts w:asciiTheme="minorHAnsi" w:hAnsiTheme="minorHAnsi" w:cstheme="minorHAnsi"/>
                <w:color w:val="000000"/>
                <w:szCs w:val="24"/>
              </w:rPr>
              <w:t>10</w:t>
            </w:r>
          </w:p>
        </w:tc>
      </w:tr>
      <w:tr w:rsidR="00081F84" w:rsidRPr="00B174A2" w14:paraId="3FCCD2DD" w14:textId="77777777" w:rsidTr="002E45B1">
        <w:trPr>
          <w:trHeight w:val="440"/>
          <w:jc w:val="right"/>
        </w:trPr>
        <w:tc>
          <w:tcPr>
            <w:tcW w:w="6646" w:type="dxa"/>
            <w:vAlign w:val="center"/>
            <w:hideMark/>
          </w:tcPr>
          <w:p w14:paraId="571E18EF" w14:textId="77777777" w:rsidR="00081F84" w:rsidRPr="00A10F03" w:rsidRDefault="00081F84" w:rsidP="002E45B1">
            <w:pPr>
              <w:spacing w:line="276" w:lineRule="auto"/>
              <w:jc w:val="both"/>
              <w:rPr>
                <w:rFonts w:asciiTheme="minorHAnsi" w:hAnsiTheme="minorHAnsi"/>
              </w:rPr>
            </w:pPr>
            <w:r w:rsidRPr="00A10F03">
              <w:rPr>
                <w:rFonts w:asciiTheme="minorHAnsi" w:hAnsiTheme="minorHAnsi"/>
              </w:rPr>
              <w:t>Pricing Framework Response</w:t>
            </w:r>
          </w:p>
        </w:tc>
        <w:tc>
          <w:tcPr>
            <w:tcW w:w="2205" w:type="dxa"/>
            <w:vAlign w:val="center"/>
          </w:tcPr>
          <w:p w14:paraId="38AF7FF6" w14:textId="2035CA6A" w:rsidR="00081F84" w:rsidRPr="005D6512" w:rsidRDefault="002202A3" w:rsidP="002E45B1">
            <w:pPr>
              <w:spacing w:line="276" w:lineRule="auto"/>
              <w:jc w:val="both"/>
              <w:rPr>
                <w:rFonts w:asciiTheme="minorHAnsi" w:hAnsiTheme="minorHAnsi" w:cstheme="minorHAnsi"/>
                <w:color w:val="000000"/>
                <w:szCs w:val="24"/>
              </w:rPr>
            </w:pPr>
            <w:r w:rsidRPr="00A10F03">
              <w:rPr>
                <w:rFonts w:asciiTheme="minorHAnsi" w:hAnsiTheme="minorHAnsi" w:cstheme="minorHAnsi"/>
                <w:color w:val="000000"/>
                <w:szCs w:val="24"/>
              </w:rPr>
              <w:t>7</w:t>
            </w:r>
            <w:r w:rsidR="00081F84" w:rsidRPr="00A10F03">
              <w:rPr>
                <w:rFonts w:asciiTheme="minorHAnsi" w:hAnsiTheme="minorHAnsi" w:cstheme="minorHAnsi"/>
                <w:color w:val="000000"/>
                <w:szCs w:val="24"/>
              </w:rPr>
              <w:t>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77777777" w:rsidR="00081F84" w:rsidRPr="004F2918" w:rsidRDefault="00081F84" w:rsidP="00081F84">
      <w:pPr>
        <w:spacing w:line="276" w:lineRule="auto"/>
        <w:jc w:val="both"/>
        <w:rPr>
          <w:rFonts w:asciiTheme="minorHAnsi" w:hAnsiTheme="minorHAnsi" w:cstheme="minorHAnsi"/>
        </w:rPr>
      </w:pP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5D007D1B" w14:textId="77777777" w:rsidR="00BA5734" w:rsidRDefault="00BA5734" w:rsidP="00081F84"/>
    <w:p w14:paraId="6F4E3249" w14:textId="77777777" w:rsidR="00081F84" w:rsidRDefault="00081F84" w:rsidP="00081F84"/>
    <w:p w14:paraId="25EC0BBD" w14:textId="34A9DC0F" w:rsidR="00081F84" w:rsidRDefault="00081F84" w:rsidP="00081F84"/>
    <w:p w14:paraId="643F02E2" w14:textId="77777777" w:rsidR="005D0CFF" w:rsidRDefault="005D0CFF" w:rsidP="00081F84"/>
    <w:p w14:paraId="15CD0AB4" w14:textId="77777777" w:rsidR="00081F84" w:rsidRDefault="00081F84" w:rsidP="00081F84"/>
    <w:p w14:paraId="76205CE0" w14:textId="77777777" w:rsidR="00081F84" w:rsidRPr="007122A5" w:rsidRDefault="00081F84" w:rsidP="00081F84">
      <w:pPr>
        <w:pStyle w:val="ListParagraph"/>
        <w:numPr>
          <w:ilvl w:val="0"/>
          <w:numId w:val="1"/>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 xml:space="preserve">n being disqualified.  </w:t>
      </w:r>
      <w:proofErr w:type="gramStart"/>
      <w:r w:rsidRPr="006B26D1">
        <w:rPr>
          <w:rFonts w:asciiTheme="minorHAnsi" w:hAnsiTheme="minorHAnsi" w:cstheme="minorHAnsi"/>
          <w:b/>
          <w:iCs/>
          <w:sz w:val="24"/>
          <w:szCs w:val="24"/>
        </w:rPr>
        <w:t>In the event that</w:t>
      </w:r>
      <w:proofErr w:type="gramEnd"/>
      <w:r w:rsidRPr="006B26D1">
        <w:rPr>
          <w:rFonts w:asciiTheme="minorHAnsi" w:hAnsiTheme="minorHAnsi" w:cstheme="minorHAnsi"/>
          <w:b/>
          <w:iCs/>
          <w:sz w:val="24"/>
          <w:szCs w:val="24"/>
        </w:rPr>
        <w:t xml:space="preserve"> a question does not apply to your organisation, please write "Not Applicable" in the relevant response box with a brief explanation.</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05"/>
        <w:gridCol w:w="4191"/>
      </w:tblGrid>
      <w:tr w:rsidR="00081F84" w:rsidRPr="0058584A" w14:paraId="5213303C" w14:textId="77777777" w:rsidTr="1962A868">
        <w:tc>
          <w:tcPr>
            <w:tcW w:w="8996" w:type="dxa"/>
            <w:gridSpan w:val="2"/>
            <w:shd w:val="clear" w:color="auto" w:fill="44546A" w:themeFill="text2"/>
          </w:tcPr>
          <w:p w14:paraId="3427ABBA" w14:textId="77777777" w:rsidR="00081F84" w:rsidRPr="00325453" w:rsidRDefault="00081F84" w:rsidP="002E45B1">
            <w:pPr>
              <w:pStyle w:val="Body"/>
              <w:keepNext/>
              <w:spacing w:after="0"/>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5F9514F" w14:textId="77777777" w:rsidTr="1962A868">
        <w:tc>
          <w:tcPr>
            <w:tcW w:w="4805" w:type="dxa"/>
          </w:tcPr>
          <w:p w14:paraId="452E5054"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6B931E2B"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E71B5DB" w14:textId="77777777" w:rsidTr="1962A868">
        <w:tc>
          <w:tcPr>
            <w:tcW w:w="4805" w:type="dxa"/>
          </w:tcPr>
          <w:p w14:paraId="48B0F693"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68A28914"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FBDEFB6" w14:textId="77777777" w:rsidTr="1962A868">
        <w:tc>
          <w:tcPr>
            <w:tcW w:w="4805" w:type="dxa"/>
          </w:tcPr>
          <w:p w14:paraId="2B5A7A7C"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7BAABA67"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BF59B3E" w14:textId="77777777" w:rsidTr="1962A868">
        <w:tc>
          <w:tcPr>
            <w:tcW w:w="4805" w:type="dxa"/>
          </w:tcPr>
          <w:p w14:paraId="14A20158" w14:textId="77777777" w:rsidR="00081F84" w:rsidRPr="00325453" w:rsidRDefault="00081F84" w:rsidP="002E45B1">
            <w:pPr>
              <w:pStyle w:val="Body"/>
              <w:keepNext/>
              <w:spacing w:after="0"/>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4191" w:type="dxa"/>
          </w:tcPr>
          <w:p w14:paraId="261A59D9"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9E6CFC7" w14:textId="77777777" w:rsidTr="1962A868">
        <w:tc>
          <w:tcPr>
            <w:tcW w:w="4805" w:type="dxa"/>
          </w:tcPr>
          <w:p w14:paraId="78518950"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09EDFBF0"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26B33BA7" w14:textId="77777777" w:rsidTr="1962A868">
        <w:tc>
          <w:tcPr>
            <w:tcW w:w="4805" w:type="dxa"/>
          </w:tcPr>
          <w:p w14:paraId="76BDB17F"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0D80F13C"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A7ADDEE" w14:textId="77777777" w:rsidTr="1962A868">
        <w:tc>
          <w:tcPr>
            <w:tcW w:w="4805" w:type="dxa"/>
          </w:tcPr>
          <w:p w14:paraId="450439A1"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191" w:type="dxa"/>
          </w:tcPr>
          <w:p w14:paraId="48972BD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AAE519E" w14:textId="77777777" w:rsidTr="1962A868">
        <w:tc>
          <w:tcPr>
            <w:tcW w:w="4805" w:type="dxa"/>
          </w:tcPr>
          <w:p w14:paraId="06A0DE16" w14:textId="77777777" w:rsidR="00081F84" w:rsidRPr="00880B36" w:rsidRDefault="00081F84" w:rsidP="002E45B1">
            <w:pPr>
              <w:spacing w:before="0" w:after="0" w:line="276" w:lineRule="auto"/>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2E45B1">
            <w:pPr>
              <w:spacing w:before="0" w:after="0" w:line="276" w:lineRule="auto"/>
              <w:contextualSpacing/>
              <w:jc w:val="both"/>
              <w:rPr>
                <w:rFonts w:asciiTheme="minorHAnsi" w:hAnsiTheme="minorHAnsi" w:cstheme="minorHAnsi"/>
                <w:szCs w:val="24"/>
              </w:rPr>
            </w:pPr>
          </w:p>
          <w:p w14:paraId="6CB73ED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p>
          <w:p w14:paraId="35EA35C4" w14:textId="77777777" w:rsidR="00081F84" w:rsidRPr="00880B36" w:rsidRDefault="00081F84" w:rsidP="002E45B1">
            <w:pPr>
              <w:spacing w:before="0" w:after="0" w:line="276" w:lineRule="auto"/>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2E45B1">
            <w:pPr>
              <w:spacing w:before="0" w:after="0" w:line="276" w:lineRule="auto"/>
              <w:contextualSpacing/>
              <w:jc w:val="both"/>
              <w:rPr>
                <w:rFonts w:asciiTheme="minorHAnsi" w:hAnsiTheme="minorHAnsi" w:cstheme="minorHAnsi"/>
                <w:szCs w:val="24"/>
              </w:rPr>
            </w:pPr>
          </w:p>
          <w:p w14:paraId="06898D8D" w14:textId="77777777" w:rsidR="00081F84" w:rsidRPr="00880B36" w:rsidRDefault="00081F84" w:rsidP="002E45B1">
            <w:pPr>
              <w:spacing w:before="0" w:after="0" w:line="276" w:lineRule="auto"/>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t xml:space="preserve">If your organisation is a consortium, please provide the following information where applicable: </w:t>
            </w:r>
          </w:p>
          <w:p w14:paraId="660815CA"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lastRenderedPageBreak/>
              <w:br/>
              <w:t>i) Company names and registration numbers (if applicable), of all consortium members</w:t>
            </w:r>
          </w:p>
          <w:p w14:paraId="5F38CFBB"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t>ii) The lead member of the consortium who will be contractually responsible for delivery of the contract (if a separate legal entity is not being created)</w:t>
            </w:r>
          </w:p>
          <w:p w14:paraId="2186219C"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p>
          <w:p w14:paraId="31C42DFF" w14:textId="77777777" w:rsidR="00081F84" w:rsidRPr="00325453" w:rsidRDefault="00081F84" w:rsidP="002E45B1">
            <w:pPr>
              <w:pStyle w:val="Body"/>
              <w:keepNext/>
              <w:spacing w:after="0"/>
              <w:rPr>
                <w:rFonts w:asciiTheme="minorHAnsi" w:hAnsiTheme="minorHAnsi" w:cstheme="minorHAnsi"/>
                <w:b/>
                <w:bCs/>
                <w:iCs/>
                <w:sz w:val="24"/>
                <w:szCs w:val="24"/>
              </w:rPr>
            </w:pPr>
            <w:r w:rsidRPr="00880B36">
              <w:rPr>
                <w:rFonts w:asciiTheme="minorHAnsi" w:hAnsiTheme="minorHAnsi" w:cstheme="minorHAnsi"/>
                <w:color w:val="000000"/>
                <w:sz w:val="24"/>
                <w:szCs w:val="24"/>
              </w:rPr>
              <w:t xml:space="preserve">iii) If the consortium is not proposing to form a legal </w:t>
            </w:r>
            <w:proofErr w:type="gramStart"/>
            <w:r w:rsidRPr="00880B36">
              <w:rPr>
                <w:rFonts w:asciiTheme="minorHAnsi" w:hAnsiTheme="minorHAnsi" w:cstheme="minorHAnsi"/>
                <w:color w:val="000000"/>
                <w:sz w:val="24"/>
                <w:szCs w:val="24"/>
              </w:rPr>
              <w:t>entity</w:t>
            </w:r>
            <w:proofErr w:type="gramEnd"/>
            <w:r w:rsidRPr="00880B36">
              <w:rPr>
                <w:rFonts w:asciiTheme="minorHAnsi" w:hAnsiTheme="minorHAnsi" w:cstheme="minorHAnsi"/>
                <w:color w:val="000000"/>
                <w:sz w:val="24"/>
                <w:szCs w:val="24"/>
              </w:rPr>
              <w:t xml:space="preserve"> please give details of the proposed arrangements</w:t>
            </w:r>
          </w:p>
        </w:tc>
        <w:tc>
          <w:tcPr>
            <w:tcW w:w="4191" w:type="dxa"/>
          </w:tcPr>
          <w:p w14:paraId="4E255EA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CBD357C" w14:textId="77777777" w:rsidTr="1962A868">
        <w:tc>
          <w:tcPr>
            <w:tcW w:w="4805" w:type="dxa"/>
          </w:tcPr>
          <w:p w14:paraId="5C7DDF68" w14:textId="77777777" w:rsidR="00081F84" w:rsidRDefault="00081F84" w:rsidP="002E45B1">
            <w:pPr>
              <w:spacing w:before="0" w:after="0" w:line="276" w:lineRule="auto"/>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2E45B1">
            <w:pPr>
              <w:spacing w:before="0" w:after="0" w:line="276" w:lineRule="auto"/>
              <w:contextualSpacing/>
              <w:jc w:val="both"/>
              <w:rPr>
                <w:rFonts w:asciiTheme="minorHAnsi" w:hAnsiTheme="minorHAnsi" w:cstheme="minorHAnsi"/>
                <w:b/>
                <w:bCs/>
                <w:szCs w:val="24"/>
              </w:rPr>
            </w:pPr>
          </w:p>
          <w:p w14:paraId="20DA906D" w14:textId="1A82504E" w:rsidR="00081F84" w:rsidRPr="00CE7E2B" w:rsidRDefault="00081F84" w:rsidP="00CE7E2B">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tc>
        <w:tc>
          <w:tcPr>
            <w:tcW w:w="4191" w:type="dxa"/>
          </w:tcPr>
          <w:p w14:paraId="7BE35EE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6A84AFE" w14:textId="77777777" w:rsidTr="1962A868">
        <w:tc>
          <w:tcPr>
            <w:tcW w:w="4805" w:type="dxa"/>
          </w:tcPr>
          <w:p w14:paraId="61B9C743" w14:textId="77777777" w:rsidR="00081F84" w:rsidRPr="007A4538" w:rsidRDefault="00081F84" w:rsidP="002E45B1">
            <w:pPr>
              <w:spacing w:before="0" w:after="0" w:line="276" w:lineRule="auto"/>
              <w:contextualSpacing/>
              <w:jc w:val="both"/>
              <w:rPr>
                <w:rFonts w:asciiTheme="minorHAnsi" w:hAnsiTheme="minorHAnsi" w:cstheme="minorHAnsi"/>
                <w:b/>
                <w:bCs/>
                <w:szCs w:val="24"/>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tc>
        <w:tc>
          <w:tcPr>
            <w:tcW w:w="4191" w:type="dxa"/>
          </w:tcPr>
          <w:p w14:paraId="2F1E40C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7A94B4F" w14:textId="77777777" w:rsidTr="1962A868">
        <w:tc>
          <w:tcPr>
            <w:tcW w:w="4805" w:type="dxa"/>
          </w:tcPr>
          <w:p w14:paraId="7151C24B" w14:textId="77777777" w:rsidR="00081F84" w:rsidRDefault="00081F84" w:rsidP="002E45B1">
            <w:pPr>
              <w:spacing w:before="0" w:after="0" w:line="276" w:lineRule="auto"/>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2E45B1">
            <w:pPr>
              <w:spacing w:before="0" w:after="0" w:line="276" w:lineRule="auto"/>
              <w:contextualSpacing/>
              <w:jc w:val="both"/>
              <w:rPr>
                <w:rFonts w:asciiTheme="minorHAnsi" w:hAnsiTheme="minorHAnsi" w:cstheme="minorHAnsi"/>
                <w:b/>
                <w:bCs/>
              </w:rPr>
            </w:pPr>
          </w:p>
          <w:p w14:paraId="5C19B579" w14:textId="470C1585" w:rsidR="00081F84" w:rsidRPr="00CE7E2B" w:rsidRDefault="00081F84" w:rsidP="00CE7E2B">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tc>
        <w:tc>
          <w:tcPr>
            <w:tcW w:w="4191" w:type="dxa"/>
          </w:tcPr>
          <w:p w14:paraId="6153D1ED"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7140C398" w14:textId="77777777" w:rsidTr="1962A868">
        <w:tc>
          <w:tcPr>
            <w:tcW w:w="4805" w:type="dxa"/>
          </w:tcPr>
          <w:p w14:paraId="64BB0A36" w14:textId="77777777" w:rsidR="00081F84" w:rsidRPr="00EB443C" w:rsidRDefault="00081F84" w:rsidP="002E45B1">
            <w:pPr>
              <w:spacing w:before="0" w:after="0" w:line="276" w:lineRule="auto"/>
              <w:contextualSpacing/>
              <w:jc w:val="both"/>
              <w:rPr>
                <w:rFonts w:asciiTheme="minorHAnsi" w:hAnsiTheme="minorHAnsi" w:cstheme="minorHAnsi"/>
                <w:b/>
                <w:bCs/>
                <w:szCs w:val="24"/>
              </w:rPr>
            </w:pPr>
            <w:r w:rsidRPr="00EB443C">
              <w:rPr>
                <w:rFonts w:asciiTheme="minorHAnsi" w:hAnsiTheme="minorHAnsi" w:cstheme="minorHAnsi"/>
                <w:b/>
                <w:bCs/>
                <w:szCs w:val="24"/>
              </w:rPr>
              <w:t xml:space="preserve">What are the main business activities of your organisation? </w:t>
            </w:r>
          </w:p>
          <w:p w14:paraId="7683A4C3" w14:textId="77777777" w:rsidR="00081F84" w:rsidRDefault="00081F84" w:rsidP="002E45B1">
            <w:pPr>
              <w:spacing w:before="0" w:after="0" w:line="276" w:lineRule="auto"/>
              <w:contextualSpacing/>
              <w:jc w:val="both"/>
              <w:rPr>
                <w:rFonts w:asciiTheme="minorHAnsi" w:hAnsiTheme="minorHAnsi" w:cstheme="minorHAnsi"/>
                <w:szCs w:val="24"/>
              </w:rPr>
            </w:pPr>
          </w:p>
          <w:p w14:paraId="3354C34D" w14:textId="5315ADF1" w:rsidR="00081F84" w:rsidRDefault="00081F84" w:rsidP="1962A868">
            <w:pPr>
              <w:spacing w:before="0" w:after="0" w:line="276" w:lineRule="auto"/>
              <w:contextualSpacing/>
              <w:jc w:val="both"/>
              <w:rPr>
                <w:rFonts w:asciiTheme="minorHAnsi" w:hAnsiTheme="minorHAnsi"/>
                <w:b/>
                <w:bCs/>
              </w:rPr>
            </w:pPr>
            <w:r w:rsidRPr="1962A868">
              <w:rPr>
                <w:rFonts w:asciiTheme="minorHAnsi" w:hAnsiTheme="minorHAnsi"/>
              </w:rPr>
              <w:t>Please include a brief history of your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p>
        </w:tc>
        <w:tc>
          <w:tcPr>
            <w:tcW w:w="4191" w:type="dxa"/>
          </w:tcPr>
          <w:p w14:paraId="55D5418E" w14:textId="77777777" w:rsidR="00081F84" w:rsidRPr="0058584A" w:rsidRDefault="00081F84" w:rsidP="002E45B1">
            <w:pPr>
              <w:pStyle w:val="Body"/>
              <w:keepNext/>
              <w:spacing w:after="0"/>
              <w:rPr>
                <w:rFonts w:asciiTheme="minorHAnsi" w:hAnsiTheme="minorHAnsi" w:cstheme="minorHAnsi"/>
                <w:iCs/>
                <w:sz w:val="24"/>
                <w:szCs w:val="24"/>
              </w:rPr>
            </w:pPr>
          </w:p>
        </w:tc>
      </w:tr>
      <w:tr w:rsidR="00CE7E2B" w:rsidRPr="0058584A" w14:paraId="64FD17AA" w14:textId="77777777" w:rsidTr="1962A868">
        <w:tc>
          <w:tcPr>
            <w:tcW w:w="4805" w:type="dxa"/>
          </w:tcPr>
          <w:p w14:paraId="76C9DB26" w14:textId="5A3528C2" w:rsidR="00CE7E2B" w:rsidRPr="00EB443C" w:rsidRDefault="008457FA" w:rsidP="002E45B1">
            <w:pPr>
              <w:spacing w:before="0" w:after="0" w:line="276" w:lineRule="auto"/>
              <w:contextualSpacing/>
              <w:jc w:val="both"/>
              <w:rPr>
                <w:rFonts w:asciiTheme="minorHAnsi" w:hAnsiTheme="minorHAnsi" w:cstheme="minorHAnsi"/>
                <w:b/>
                <w:bCs/>
                <w:szCs w:val="24"/>
              </w:rPr>
            </w:pPr>
            <w:r w:rsidRPr="007B2650">
              <w:rPr>
                <w:rFonts w:asciiTheme="minorHAnsi" w:hAnsiTheme="minorHAnsi" w:cstheme="minorHAnsi"/>
                <w:b/>
                <w:szCs w:val="24"/>
              </w:rPr>
              <w:t xml:space="preserve">Please provide your Unique Identifier </w:t>
            </w:r>
            <w:r w:rsidR="002B694F" w:rsidRPr="007B2650">
              <w:rPr>
                <w:rFonts w:asciiTheme="minorHAnsi" w:hAnsiTheme="minorHAnsi" w:cstheme="minorHAnsi"/>
                <w:b/>
                <w:szCs w:val="24"/>
              </w:rPr>
              <w:t xml:space="preserve">/ PPON </w:t>
            </w:r>
            <w:r w:rsidR="00B16D03" w:rsidRPr="007B2650">
              <w:rPr>
                <w:rFonts w:asciiTheme="minorHAnsi" w:hAnsiTheme="minorHAnsi" w:cstheme="minorHAnsi"/>
                <w:b/>
                <w:szCs w:val="24"/>
              </w:rPr>
              <w:t xml:space="preserve">from your Central Digital Platform </w:t>
            </w:r>
            <w:r w:rsidR="00505B8F" w:rsidRPr="007B2650">
              <w:rPr>
                <w:rFonts w:asciiTheme="minorHAnsi" w:hAnsiTheme="minorHAnsi" w:cstheme="minorHAnsi"/>
                <w:b/>
                <w:szCs w:val="24"/>
              </w:rPr>
              <w:t>account</w:t>
            </w:r>
            <w:r w:rsidR="00505B8F">
              <w:rPr>
                <w:rFonts w:asciiTheme="minorHAnsi" w:hAnsiTheme="minorHAnsi" w:cstheme="minorHAnsi"/>
                <w:b/>
                <w:bCs/>
                <w:szCs w:val="24"/>
              </w:rPr>
              <w:t xml:space="preserve"> </w:t>
            </w:r>
          </w:p>
        </w:tc>
        <w:tc>
          <w:tcPr>
            <w:tcW w:w="4191" w:type="dxa"/>
          </w:tcPr>
          <w:p w14:paraId="38E930AC" w14:textId="77777777" w:rsidR="00CE7E2B" w:rsidRPr="0058584A" w:rsidRDefault="00CE7E2B" w:rsidP="002E45B1">
            <w:pPr>
              <w:pStyle w:val="Body"/>
              <w:keepNext/>
              <w:spacing w:after="0"/>
              <w:rPr>
                <w:rFonts w:asciiTheme="minorHAnsi" w:hAnsiTheme="minorHAnsi" w:cstheme="minorHAnsi"/>
                <w:iCs/>
                <w:sz w:val="24"/>
                <w:szCs w:val="24"/>
              </w:rPr>
            </w:pPr>
          </w:p>
        </w:tc>
      </w:tr>
    </w:tbl>
    <w:p w14:paraId="63BE4E8C" w14:textId="351B9848" w:rsidR="00081F84" w:rsidRDefault="00081F84"/>
    <w:p w14:paraId="7EADD8B2" w14:textId="0E4BEF87" w:rsidR="00F84341" w:rsidRDefault="00F84341"/>
    <w:tbl>
      <w:tblPr>
        <w:tblStyle w:val="TableGrid"/>
        <w:tblW w:w="0" w:type="auto"/>
        <w:tblCellMar>
          <w:left w:w="0" w:type="dxa"/>
          <w:right w:w="0" w:type="dxa"/>
        </w:tblCellMar>
        <w:tblLook w:val="04A0" w:firstRow="1" w:lastRow="0" w:firstColumn="1" w:lastColumn="0" w:noHBand="0" w:noVBand="1"/>
      </w:tblPr>
      <w:tblGrid>
        <w:gridCol w:w="920"/>
        <w:gridCol w:w="2327"/>
        <w:gridCol w:w="2844"/>
        <w:gridCol w:w="1960"/>
        <w:gridCol w:w="965"/>
      </w:tblGrid>
      <w:tr w:rsidR="007122A5" w14:paraId="65531B01" w14:textId="77777777" w:rsidTr="00B63C65">
        <w:tc>
          <w:tcPr>
            <w:tcW w:w="9016" w:type="dxa"/>
            <w:gridSpan w:val="5"/>
            <w:shd w:val="clear" w:color="auto" w:fill="44546A" w:themeFill="text2"/>
          </w:tcPr>
          <w:p w14:paraId="5429A927" w14:textId="527EC0FB"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lastRenderedPageBreak/>
              <w:t>SECTION TWO: EXCLUSION GROUNDS</w:t>
            </w:r>
          </w:p>
          <w:p w14:paraId="5D4B10F0"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23D5A3E0" w14:textId="77777777" w:rsidR="007122A5" w:rsidRPr="002242E4" w:rsidRDefault="007122A5" w:rsidP="00BD501C">
            <w:pPr>
              <w:jc w:val="center"/>
              <w:rPr>
                <w:rFonts w:asciiTheme="minorHAnsi" w:hAnsiTheme="minorHAnsi" w:cstheme="minorHAnsi"/>
                <w:b/>
                <w:bCs/>
                <w:i/>
                <w:iCs/>
                <w:color w:val="FFFFFF" w:themeColor="background1"/>
                <w:sz w:val="22"/>
              </w:rPr>
            </w:pPr>
            <w:proofErr w:type="gramStart"/>
            <w:r w:rsidRPr="002242E4">
              <w:rPr>
                <w:rFonts w:asciiTheme="minorHAnsi" w:hAnsiTheme="minorHAnsi" w:cstheme="minorHAnsi"/>
                <w:b/>
                <w:bCs/>
                <w:i/>
                <w:iCs/>
                <w:color w:val="FFFFFF" w:themeColor="background1"/>
                <w:sz w:val="22"/>
              </w:rPr>
              <w:t>In order to</w:t>
            </w:r>
            <w:proofErr w:type="gramEnd"/>
            <w:r w:rsidRPr="002242E4">
              <w:rPr>
                <w:rFonts w:asciiTheme="minorHAnsi" w:hAnsiTheme="minorHAnsi" w:cstheme="minorHAnsi"/>
                <w:b/>
                <w:bCs/>
                <w:i/>
                <w:iCs/>
                <w:color w:val="FFFFFF" w:themeColor="background1"/>
                <w:sz w:val="22"/>
              </w:rPr>
              <w:t xml:space="preserve"> successfully pass this section of the selection questionnaire, you must be able to demonstrate that none of the mandatory grounds for exclusion apply, unless you have included an adequate explanation and/or mitigating factors. </w:t>
            </w:r>
          </w:p>
          <w:p w14:paraId="55FC964D" w14:textId="27C27A36" w:rsidR="007122A5" w:rsidRPr="002242E4" w:rsidRDefault="007122A5" w:rsidP="00BD501C">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relation to the </w:t>
            </w:r>
            <w:r w:rsidR="00D55FE8" w:rsidRPr="002242E4">
              <w:rPr>
                <w:rFonts w:asciiTheme="minorHAnsi" w:hAnsiTheme="minorHAnsi" w:cstheme="minorHAnsi"/>
                <w:b/>
                <w:bCs/>
                <w:i/>
                <w:iCs/>
                <w:color w:val="FFFFFF" w:themeColor="background1"/>
                <w:sz w:val="22"/>
              </w:rPr>
              <w:t>discretionary</w:t>
            </w:r>
            <w:r w:rsidRPr="002242E4">
              <w:rPr>
                <w:rFonts w:asciiTheme="minorHAnsi" w:hAnsiTheme="minorHAnsi" w:cstheme="minorHAnsi"/>
                <w:b/>
                <w:bCs/>
                <w:i/>
                <w:iCs/>
                <w:color w:val="FFFFFF" w:themeColor="background1"/>
                <w:sz w:val="22"/>
              </w:rPr>
              <w:t xml:space="preserve"> exclusion </w:t>
            </w:r>
            <w:proofErr w:type="gramStart"/>
            <w:r w:rsidRPr="002242E4">
              <w:rPr>
                <w:rFonts w:asciiTheme="minorHAnsi" w:hAnsiTheme="minorHAnsi" w:cstheme="minorHAnsi"/>
                <w:b/>
                <w:bCs/>
                <w:i/>
                <w:iCs/>
                <w:color w:val="FFFFFF" w:themeColor="background1"/>
                <w:sz w:val="22"/>
              </w:rPr>
              <w:t>ground</w:t>
            </w:r>
            <w:r w:rsidR="00D55FE8" w:rsidRPr="002242E4">
              <w:rPr>
                <w:rFonts w:asciiTheme="minorHAnsi" w:hAnsiTheme="minorHAnsi" w:cstheme="minorHAnsi"/>
                <w:b/>
                <w:bCs/>
                <w:i/>
                <w:iCs/>
                <w:color w:val="FFFFFF" w:themeColor="background1"/>
                <w:sz w:val="22"/>
              </w:rPr>
              <w:t>s</w:t>
            </w:r>
            <w:proofErr w:type="gramEnd"/>
            <w:r w:rsidRPr="002242E4">
              <w:rPr>
                <w:rFonts w:asciiTheme="minorHAnsi" w:hAnsiTheme="minorHAnsi" w:cstheme="minorHAnsi"/>
                <w:b/>
                <w:bCs/>
                <w:i/>
                <w:iCs/>
                <w:color w:val="FFFFFF" w:themeColor="background1"/>
                <w:sz w:val="22"/>
              </w:rPr>
              <w:t xml:space="preserve"> you must be able to demonstrate adequate steps have been taken in line with the self-cleaning requirements.</w:t>
            </w:r>
          </w:p>
          <w:p w14:paraId="561EDE37" w14:textId="77777777" w:rsidR="007122A5" w:rsidRPr="002242E4" w:rsidRDefault="007122A5" w:rsidP="00BD501C">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Adra’s decision on these matters are final.</w:t>
            </w:r>
          </w:p>
          <w:p w14:paraId="793FC070" w14:textId="77777777" w:rsidR="007122A5" w:rsidRPr="002242E4" w:rsidRDefault="007122A5" w:rsidP="00BD501C">
            <w:pPr>
              <w:jc w:val="both"/>
              <w:rPr>
                <w:rFonts w:asciiTheme="minorHAnsi" w:hAnsiTheme="minorHAnsi" w:cstheme="minorHAnsi"/>
                <w:b/>
                <w:bCs/>
                <w:i/>
                <w:iCs/>
                <w:color w:val="FFFFFF" w:themeColor="background1"/>
                <w:sz w:val="22"/>
              </w:rPr>
            </w:pPr>
          </w:p>
          <w:p w14:paraId="1DC68E70" w14:textId="16AA3C9E" w:rsidR="007122A5" w:rsidRPr="002242E4" w:rsidRDefault="007122A5" w:rsidP="00BD501C">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sidR="0051270B">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sidR="0051270B">
              <w:rPr>
                <w:rFonts w:asciiTheme="minorHAnsi" w:hAnsiTheme="minorHAnsi" w:cstheme="minorHAnsi"/>
                <w:b/>
                <w:bCs/>
                <w:i/>
                <w:iCs/>
                <w:color w:val="FFFFFF" w:themeColor="background1"/>
                <w:sz w:val="22"/>
              </w:rPr>
              <w:t>Procurement Act 2023</w:t>
            </w:r>
          </w:p>
        </w:tc>
      </w:tr>
      <w:tr w:rsidR="007122A5" w14:paraId="1DD84EAE" w14:textId="77777777" w:rsidTr="008A2615">
        <w:tc>
          <w:tcPr>
            <w:tcW w:w="920" w:type="dxa"/>
            <w:shd w:val="clear" w:color="auto" w:fill="44546A" w:themeFill="text2"/>
          </w:tcPr>
          <w:p w14:paraId="403FD7AB"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4"/>
                <w:szCs w:val="24"/>
              </w:rPr>
            </w:pPr>
            <w:bookmarkStart w:id="0" w:name="_Hlk66299760"/>
            <w:r w:rsidRPr="002242E4">
              <w:rPr>
                <w:rFonts w:asciiTheme="minorHAnsi" w:hAnsiTheme="minorHAnsi" w:cstheme="minorHAnsi"/>
                <w:b/>
                <w:bCs/>
                <w:iCs/>
                <w:color w:val="FFFFFF" w:themeColor="background1"/>
                <w:sz w:val="24"/>
                <w:szCs w:val="24"/>
              </w:rPr>
              <w:t>Question No</w:t>
            </w:r>
          </w:p>
        </w:tc>
        <w:tc>
          <w:tcPr>
            <w:tcW w:w="7131" w:type="dxa"/>
            <w:gridSpan w:val="3"/>
            <w:shd w:val="clear" w:color="auto" w:fill="44546A" w:themeFill="text2"/>
          </w:tcPr>
          <w:p w14:paraId="6C41A0F2"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965" w:type="dxa"/>
            <w:shd w:val="clear" w:color="auto" w:fill="44546A" w:themeFill="text2"/>
          </w:tcPr>
          <w:p w14:paraId="2CC85E59" w14:textId="77777777" w:rsidR="007122A5" w:rsidRPr="002242E4" w:rsidRDefault="007122A5" w:rsidP="00BD501C">
            <w:pPr>
              <w:pStyle w:val="Body"/>
              <w:keepNext/>
              <w:spacing w:after="0" w:line="240" w:lineRule="auto"/>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7122A5" w14:paraId="7BB6CE50" w14:textId="77777777" w:rsidTr="008A2615">
        <w:tc>
          <w:tcPr>
            <w:tcW w:w="920" w:type="dxa"/>
          </w:tcPr>
          <w:p w14:paraId="0E4F3498"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1</w:t>
            </w:r>
          </w:p>
        </w:tc>
        <w:tc>
          <w:tcPr>
            <w:tcW w:w="7131" w:type="dxa"/>
            <w:gridSpan w:val="3"/>
          </w:tcPr>
          <w:p w14:paraId="181E58C8" w14:textId="77777777" w:rsidR="007122A5" w:rsidRPr="002242E4" w:rsidRDefault="002C160A"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 xml:space="preserve">Has your company or any of its </w:t>
            </w:r>
            <w:proofErr w:type="gramStart"/>
            <w:r w:rsidRPr="002242E4">
              <w:rPr>
                <w:rFonts w:asciiTheme="minorHAnsi" w:hAnsiTheme="minorHAnsi" w:cstheme="minorHAnsi"/>
                <w:iCs/>
                <w:szCs w:val="24"/>
              </w:rPr>
              <w:t>Directors</w:t>
            </w:r>
            <w:proofErr w:type="gramEnd"/>
            <w:r w:rsidRPr="002242E4">
              <w:rPr>
                <w:rFonts w:asciiTheme="minorHAnsi" w:hAnsiTheme="minorHAnsi" w:cstheme="minorHAnsi"/>
                <w:iCs/>
                <w:szCs w:val="24"/>
              </w:rPr>
              <w:t xml:space="preserve">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4E52B91C" w14:textId="77777777" w:rsidR="0010065D" w:rsidRPr="002242E4" w:rsidRDefault="0010065D"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15148CF4" w14:textId="77777777" w:rsidR="0010065D" w:rsidRPr="002242E4" w:rsidRDefault="00391023"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7C10A817" w14:textId="77777777" w:rsidR="00391023" w:rsidRPr="002242E4" w:rsidRDefault="00391023"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13A0DDC7" w14:textId="77777777" w:rsidR="0029594F" w:rsidRPr="002242E4" w:rsidRDefault="0029594F"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24DE7AFC" w14:textId="39F1AB2A" w:rsidR="00F438ED" w:rsidRDefault="00F438ED" w:rsidP="00FD0849">
            <w:pPr>
              <w:pStyle w:val="ListParagraph"/>
              <w:widowControl w:val="0"/>
              <w:numPr>
                <w:ilvl w:val="0"/>
                <w:numId w:val="17"/>
              </w:numPr>
              <w:autoSpaceDE w:val="0"/>
              <w:autoSpaceDN w:val="0"/>
              <w:adjustRightInd w:val="0"/>
              <w:spacing w:before="0" w:after="0"/>
              <w:jc w:val="both"/>
              <w:rPr>
                <w:rFonts w:asciiTheme="minorHAnsi" w:hAnsiTheme="minorHAnsi" w:cstheme="minorHAnsi"/>
                <w:iCs/>
                <w:sz w:val="22"/>
              </w:rPr>
            </w:pPr>
            <w:r w:rsidRPr="00300579">
              <w:rPr>
                <w:rFonts w:asciiTheme="minorHAnsi" w:hAnsiTheme="minorHAnsi" w:cstheme="minorHAnsi"/>
                <w:iCs/>
                <w:sz w:val="22"/>
              </w:rPr>
              <w:t>Details of the circumstances</w:t>
            </w:r>
          </w:p>
          <w:p w14:paraId="748320B6" w14:textId="06C41468" w:rsidR="0029594F" w:rsidRPr="00F438ED" w:rsidRDefault="00F438ED" w:rsidP="00FD0849">
            <w:pPr>
              <w:pStyle w:val="ListParagraph"/>
              <w:widowControl w:val="0"/>
              <w:numPr>
                <w:ilvl w:val="0"/>
                <w:numId w:val="17"/>
              </w:numPr>
              <w:autoSpaceDE w:val="0"/>
              <w:autoSpaceDN w:val="0"/>
              <w:adjustRightInd w:val="0"/>
              <w:spacing w:before="0"/>
              <w:jc w:val="both"/>
              <w:rPr>
                <w:rFonts w:asciiTheme="minorHAnsi" w:hAnsiTheme="minorHAnsi" w:cstheme="minorHAnsi"/>
                <w:iCs/>
                <w:sz w:val="22"/>
              </w:rPr>
            </w:pPr>
            <w:r w:rsidRPr="008873EB">
              <w:rPr>
                <w:rFonts w:asciiTheme="minorHAnsi" w:hAnsiTheme="minorHAnsi" w:cstheme="minorHAnsi"/>
                <w:iCs/>
                <w:sz w:val="22"/>
              </w:rPr>
              <w:t>Whether the company has a remedial plan and what actions have been taken for remediation.</w:t>
            </w:r>
          </w:p>
          <w:p w14:paraId="2C0545D2" w14:textId="37904F34" w:rsidR="0029594F" w:rsidRPr="000B2C05" w:rsidRDefault="007928BE" w:rsidP="00BD501C">
            <w:pPr>
              <w:widowControl w:val="0"/>
              <w:autoSpaceDE w:val="0"/>
              <w:autoSpaceDN w:val="0"/>
              <w:adjustRightInd w:val="0"/>
              <w:spacing w:before="0" w:after="0"/>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965" w:type="dxa"/>
          </w:tcPr>
          <w:p w14:paraId="615457BD"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7122A5" w14:paraId="6DC6A0B5" w14:textId="77777777" w:rsidTr="008A2615">
        <w:tc>
          <w:tcPr>
            <w:tcW w:w="920" w:type="dxa"/>
          </w:tcPr>
          <w:p w14:paraId="2F15DF68"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2</w:t>
            </w:r>
          </w:p>
        </w:tc>
        <w:tc>
          <w:tcPr>
            <w:tcW w:w="7131" w:type="dxa"/>
            <w:gridSpan w:val="3"/>
          </w:tcPr>
          <w:p w14:paraId="0EE64BDE" w14:textId="77777777" w:rsidR="007122A5" w:rsidRDefault="00DC7806" w:rsidP="00BD501C">
            <w:pPr>
              <w:widowControl w:val="0"/>
              <w:autoSpaceDE w:val="0"/>
              <w:autoSpaceDN w:val="0"/>
              <w:adjustRightInd w:val="0"/>
              <w:spacing w:before="0" w:after="0"/>
              <w:jc w:val="both"/>
              <w:rPr>
                <w:rFonts w:asciiTheme="minorHAnsi" w:hAnsiTheme="minorHAnsi" w:cstheme="minorHAnsi"/>
                <w:szCs w:val="24"/>
              </w:rPr>
            </w:pPr>
            <w:r w:rsidRPr="00DC7806">
              <w:rPr>
                <w:rFonts w:asciiTheme="minorHAnsi" w:hAnsiTheme="minorHAnsi" w:cstheme="minorHAnsi"/>
                <w:szCs w:val="24"/>
              </w:rPr>
              <w:t xml:space="preserve">Is your company or any of its </w:t>
            </w:r>
            <w:proofErr w:type="gramStart"/>
            <w:r w:rsidRPr="00DC7806">
              <w:rPr>
                <w:rFonts w:asciiTheme="minorHAnsi" w:hAnsiTheme="minorHAnsi" w:cstheme="minorHAnsi"/>
                <w:szCs w:val="24"/>
              </w:rPr>
              <w:t>Directors</w:t>
            </w:r>
            <w:proofErr w:type="gramEnd"/>
            <w:r w:rsidRPr="00DC7806">
              <w:rPr>
                <w:rFonts w:asciiTheme="minorHAnsi" w:hAnsiTheme="minorHAnsi" w:cstheme="minorHAnsi"/>
                <w:szCs w:val="24"/>
              </w:rPr>
              <w:t xml:space="preserve"> and/or Executive Officers the subject of ongoing or pending criminal or civil court action (including for bankruptcy or insolvency) in respect of the business activities currently engaged in?</w:t>
            </w:r>
          </w:p>
          <w:p w14:paraId="7E4B2FAF" w14:textId="77777777" w:rsidR="00DC7806" w:rsidRDefault="00DC7806" w:rsidP="00BD501C">
            <w:pPr>
              <w:widowControl w:val="0"/>
              <w:autoSpaceDE w:val="0"/>
              <w:autoSpaceDN w:val="0"/>
              <w:adjustRightInd w:val="0"/>
              <w:spacing w:before="0" w:after="0"/>
              <w:jc w:val="both"/>
              <w:rPr>
                <w:rFonts w:asciiTheme="minorHAnsi" w:hAnsiTheme="minorHAnsi" w:cstheme="minorHAnsi"/>
                <w:szCs w:val="24"/>
                <w:highlight w:val="yellow"/>
              </w:rPr>
            </w:pPr>
          </w:p>
          <w:p w14:paraId="484212A1" w14:textId="77777777" w:rsidR="00E24108" w:rsidRPr="00E24108" w:rsidRDefault="00E24108" w:rsidP="00BD501C">
            <w:pPr>
              <w:widowControl w:val="0"/>
              <w:autoSpaceDE w:val="0"/>
              <w:autoSpaceDN w:val="0"/>
              <w:adjustRightInd w:val="0"/>
              <w:spacing w:before="0" w:after="0"/>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29D187B3" w14:textId="77777777" w:rsidR="00E24108" w:rsidRPr="00E24108" w:rsidRDefault="00E24108" w:rsidP="00BD501C">
            <w:pPr>
              <w:widowControl w:val="0"/>
              <w:autoSpaceDE w:val="0"/>
              <w:autoSpaceDN w:val="0"/>
              <w:adjustRightInd w:val="0"/>
              <w:spacing w:before="0" w:after="0"/>
              <w:jc w:val="both"/>
              <w:rPr>
                <w:rFonts w:asciiTheme="minorHAnsi" w:hAnsiTheme="minorHAnsi" w:cstheme="minorHAnsi"/>
                <w:szCs w:val="24"/>
              </w:rPr>
            </w:pPr>
          </w:p>
          <w:p w14:paraId="664FB65E" w14:textId="77777777" w:rsidR="00E24108" w:rsidRPr="00E24108" w:rsidRDefault="00E24108" w:rsidP="00BD501C">
            <w:pPr>
              <w:widowControl w:val="0"/>
              <w:autoSpaceDE w:val="0"/>
              <w:autoSpaceDN w:val="0"/>
              <w:adjustRightInd w:val="0"/>
              <w:spacing w:before="0" w:after="0"/>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52885829" w14:textId="77777777" w:rsidR="00C902F5" w:rsidRPr="0088452E" w:rsidRDefault="00C902F5" w:rsidP="00FD0849">
            <w:pPr>
              <w:pStyle w:val="ListParagraph"/>
              <w:widowControl w:val="0"/>
              <w:numPr>
                <w:ilvl w:val="0"/>
                <w:numId w:val="16"/>
              </w:numPr>
              <w:autoSpaceDE w:val="0"/>
              <w:autoSpaceDN w:val="0"/>
              <w:adjustRightInd w:val="0"/>
              <w:spacing w:before="0" w:after="0"/>
              <w:ind w:left="631" w:hanging="284"/>
              <w:jc w:val="both"/>
              <w:rPr>
                <w:rFonts w:asciiTheme="minorHAnsi" w:hAnsiTheme="minorHAnsi" w:cstheme="minorHAnsi"/>
                <w:sz w:val="22"/>
              </w:rPr>
            </w:pPr>
            <w:r w:rsidRPr="0088452E">
              <w:rPr>
                <w:rFonts w:asciiTheme="minorHAnsi" w:hAnsiTheme="minorHAnsi" w:cstheme="minorHAnsi"/>
                <w:sz w:val="22"/>
              </w:rPr>
              <w:t>Details of the circumstances</w:t>
            </w:r>
          </w:p>
          <w:p w14:paraId="53AAF8E8" w14:textId="77777777" w:rsidR="00C902F5" w:rsidRPr="0088452E" w:rsidRDefault="00C902F5" w:rsidP="00FD0849">
            <w:pPr>
              <w:pStyle w:val="ListParagraph"/>
              <w:widowControl w:val="0"/>
              <w:numPr>
                <w:ilvl w:val="0"/>
                <w:numId w:val="16"/>
              </w:numPr>
              <w:autoSpaceDE w:val="0"/>
              <w:autoSpaceDN w:val="0"/>
              <w:adjustRightInd w:val="0"/>
              <w:spacing w:before="0" w:after="0"/>
              <w:ind w:left="631" w:hanging="284"/>
              <w:jc w:val="both"/>
              <w:rPr>
                <w:rFonts w:asciiTheme="minorHAnsi" w:hAnsiTheme="minorHAnsi" w:cstheme="minorHAnsi"/>
                <w:sz w:val="22"/>
              </w:rPr>
            </w:pPr>
            <w:r w:rsidRPr="0088452E">
              <w:rPr>
                <w:rFonts w:asciiTheme="minorHAnsi" w:hAnsiTheme="minorHAnsi" w:cstheme="minorHAnsi"/>
                <w:sz w:val="22"/>
              </w:rPr>
              <w:t>Whether claims been properly notified in accordance with relevant insurance policy requirements and been accepted by the insurers</w:t>
            </w:r>
          </w:p>
          <w:p w14:paraId="7092E98F" w14:textId="471B5D3F" w:rsidR="00E24108" w:rsidRPr="00C902F5" w:rsidRDefault="00C902F5" w:rsidP="00FD0849">
            <w:pPr>
              <w:pStyle w:val="ListParagraph"/>
              <w:widowControl w:val="0"/>
              <w:numPr>
                <w:ilvl w:val="0"/>
                <w:numId w:val="16"/>
              </w:numPr>
              <w:autoSpaceDE w:val="0"/>
              <w:autoSpaceDN w:val="0"/>
              <w:adjustRightInd w:val="0"/>
              <w:spacing w:before="0"/>
              <w:ind w:left="631" w:hanging="284"/>
              <w:jc w:val="both"/>
              <w:rPr>
                <w:rFonts w:asciiTheme="minorHAnsi" w:hAnsiTheme="minorHAnsi" w:cstheme="minorHAnsi"/>
                <w:sz w:val="22"/>
              </w:rPr>
            </w:pPr>
            <w:r w:rsidRPr="0088452E">
              <w:rPr>
                <w:rFonts w:asciiTheme="minorHAnsi" w:hAnsiTheme="minorHAnsi" w:cstheme="minorHAnsi"/>
                <w:sz w:val="22"/>
              </w:rPr>
              <w:t>Whether the company has a remedial plan and what actions have been taken for remediation.</w:t>
            </w:r>
          </w:p>
          <w:p w14:paraId="2EB7C9EA" w14:textId="4F16FB66" w:rsidR="00DC7806" w:rsidRPr="000B2C05" w:rsidRDefault="00E24108" w:rsidP="00BD501C">
            <w:pPr>
              <w:widowControl w:val="0"/>
              <w:autoSpaceDE w:val="0"/>
              <w:autoSpaceDN w:val="0"/>
              <w:adjustRightInd w:val="0"/>
              <w:spacing w:before="0" w:after="0"/>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965" w:type="dxa"/>
          </w:tcPr>
          <w:p w14:paraId="5BC9F4F1"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7122A5" w14:paraId="205806EA" w14:textId="77777777" w:rsidTr="008A2615">
        <w:tc>
          <w:tcPr>
            <w:tcW w:w="920" w:type="dxa"/>
          </w:tcPr>
          <w:p w14:paraId="781033D1"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3</w:t>
            </w:r>
          </w:p>
        </w:tc>
        <w:tc>
          <w:tcPr>
            <w:tcW w:w="7131" w:type="dxa"/>
            <w:gridSpan w:val="3"/>
          </w:tcPr>
          <w:p w14:paraId="381BD8D4" w14:textId="77777777" w:rsidR="007122A5" w:rsidRDefault="00286A19" w:rsidP="00BD501C">
            <w:pPr>
              <w:widowControl w:val="0"/>
              <w:autoSpaceDE w:val="0"/>
              <w:autoSpaceDN w:val="0"/>
              <w:adjustRightInd w:val="0"/>
              <w:spacing w:before="0" w:after="0"/>
              <w:jc w:val="both"/>
              <w:rPr>
                <w:rFonts w:asciiTheme="minorHAnsi" w:hAnsiTheme="minorHAnsi" w:cstheme="minorHAnsi"/>
                <w:iCs/>
                <w:szCs w:val="24"/>
              </w:rPr>
            </w:pPr>
            <w:r w:rsidRPr="00286A19">
              <w:rPr>
                <w:rFonts w:asciiTheme="minorHAnsi" w:hAnsiTheme="minorHAnsi" w:cstheme="minorHAnsi"/>
                <w:iCs/>
                <w:szCs w:val="24"/>
              </w:rPr>
              <w:t xml:space="preserve">Has your company or any of its </w:t>
            </w:r>
            <w:proofErr w:type="gramStart"/>
            <w:r w:rsidRPr="00286A19">
              <w:rPr>
                <w:rFonts w:asciiTheme="minorHAnsi" w:hAnsiTheme="minorHAnsi" w:cstheme="minorHAnsi"/>
                <w:iCs/>
                <w:szCs w:val="24"/>
              </w:rPr>
              <w:t>Directors</w:t>
            </w:r>
            <w:proofErr w:type="gramEnd"/>
            <w:r w:rsidRPr="00286A19">
              <w:rPr>
                <w:rFonts w:asciiTheme="minorHAnsi" w:hAnsiTheme="minorHAnsi" w:cstheme="minorHAnsi"/>
                <w:iCs/>
                <w:szCs w:val="24"/>
              </w:rPr>
              <w:t xml:space="preserve"> and/or Executive Officers received enforcement/remedial orders that are still unresolved (such as those in relation to the Environment Agency or Office of Rail and Road) in the last three years?</w:t>
            </w:r>
          </w:p>
          <w:p w14:paraId="5A406E5D" w14:textId="77777777" w:rsidR="00286A19" w:rsidRDefault="00286A19"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6B2EC0B9" w14:textId="77777777" w:rsidR="00286A19" w:rsidRPr="00286A19" w:rsidRDefault="00286A19" w:rsidP="00BD501C">
            <w:pPr>
              <w:widowControl w:val="0"/>
              <w:autoSpaceDE w:val="0"/>
              <w:autoSpaceDN w:val="0"/>
              <w:adjustRightInd w:val="0"/>
              <w:spacing w:before="0" w:after="0"/>
              <w:jc w:val="both"/>
              <w:rPr>
                <w:rFonts w:asciiTheme="minorHAnsi" w:hAnsiTheme="minorHAnsi" w:cstheme="minorHAnsi"/>
                <w:iCs/>
                <w:szCs w:val="24"/>
              </w:rPr>
            </w:pPr>
            <w:r w:rsidRPr="00286A19">
              <w:rPr>
                <w:rFonts w:asciiTheme="minorHAnsi" w:hAnsiTheme="minorHAnsi" w:cstheme="minorHAnsi"/>
                <w:iCs/>
                <w:szCs w:val="24"/>
              </w:rPr>
              <w:t xml:space="preserve">Please answer yes or no. </w:t>
            </w:r>
          </w:p>
          <w:p w14:paraId="7BA47177" w14:textId="77777777" w:rsidR="00286A19" w:rsidRPr="00286A19" w:rsidRDefault="00286A19" w:rsidP="00BD501C">
            <w:pPr>
              <w:widowControl w:val="0"/>
              <w:autoSpaceDE w:val="0"/>
              <w:autoSpaceDN w:val="0"/>
              <w:adjustRightInd w:val="0"/>
              <w:spacing w:before="0" w:after="0"/>
              <w:jc w:val="both"/>
              <w:rPr>
                <w:rFonts w:asciiTheme="minorHAnsi" w:hAnsiTheme="minorHAnsi" w:cstheme="minorHAnsi"/>
                <w:iCs/>
                <w:szCs w:val="24"/>
              </w:rPr>
            </w:pPr>
          </w:p>
          <w:p w14:paraId="6EA1D099" w14:textId="77777777" w:rsidR="00286A19" w:rsidRPr="00286A19" w:rsidRDefault="00286A19" w:rsidP="00BD501C">
            <w:pPr>
              <w:widowControl w:val="0"/>
              <w:autoSpaceDE w:val="0"/>
              <w:autoSpaceDN w:val="0"/>
              <w:adjustRightInd w:val="0"/>
              <w:spacing w:before="0" w:after="0"/>
              <w:jc w:val="both"/>
              <w:rPr>
                <w:rFonts w:asciiTheme="minorHAnsi" w:hAnsiTheme="minorHAnsi" w:cstheme="minorHAnsi"/>
                <w:iCs/>
                <w:szCs w:val="24"/>
              </w:rPr>
            </w:pPr>
            <w:r w:rsidRPr="00286A19">
              <w:rPr>
                <w:rFonts w:asciiTheme="minorHAnsi" w:hAnsiTheme="minorHAnsi" w:cstheme="minorHAnsi"/>
                <w:iCs/>
                <w:szCs w:val="24"/>
              </w:rPr>
              <w:t>If yes, please provide information about the unresolved enforcement/remedial orders including:</w:t>
            </w:r>
          </w:p>
          <w:p w14:paraId="22CC6B5F" w14:textId="77777777" w:rsidR="00E86345" w:rsidRDefault="00E86345" w:rsidP="00FD0849">
            <w:pPr>
              <w:pStyle w:val="ListParagraph"/>
              <w:widowControl w:val="0"/>
              <w:numPr>
                <w:ilvl w:val="0"/>
                <w:numId w:val="17"/>
              </w:numPr>
              <w:autoSpaceDE w:val="0"/>
              <w:autoSpaceDN w:val="0"/>
              <w:adjustRightInd w:val="0"/>
              <w:spacing w:before="0" w:after="0"/>
              <w:jc w:val="both"/>
              <w:rPr>
                <w:rFonts w:asciiTheme="minorHAnsi" w:hAnsiTheme="minorHAnsi" w:cstheme="minorHAnsi"/>
                <w:iCs/>
                <w:sz w:val="22"/>
              </w:rPr>
            </w:pPr>
            <w:r w:rsidRPr="00300579">
              <w:rPr>
                <w:rFonts w:asciiTheme="minorHAnsi" w:hAnsiTheme="minorHAnsi" w:cstheme="minorHAnsi"/>
                <w:iCs/>
                <w:sz w:val="22"/>
              </w:rPr>
              <w:t>Details of the circumstances</w:t>
            </w:r>
          </w:p>
          <w:p w14:paraId="5A1BE7A0" w14:textId="704BB0D9" w:rsidR="00286A19" w:rsidRPr="00E86345" w:rsidRDefault="00E86345" w:rsidP="00FD0849">
            <w:pPr>
              <w:pStyle w:val="ListParagraph"/>
              <w:widowControl w:val="0"/>
              <w:numPr>
                <w:ilvl w:val="0"/>
                <w:numId w:val="17"/>
              </w:numPr>
              <w:autoSpaceDE w:val="0"/>
              <w:autoSpaceDN w:val="0"/>
              <w:adjustRightInd w:val="0"/>
              <w:spacing w:before="0" w:after="0"/>
              <w:jc w:val="both"/>
              <w:rPr>
                <w:rFonts w:asciiTheme="minorHAnsi" w:hAnsiTheme="minorHAnsi" w:cstheme="minorHAnsi"/>
                <w:iCs/>
                <w:sz w:val="22"/>
              </w:rPr>
            </w:pPr>
            <w:r w:rsidRPr="00E86345">
              <w:rPr>
                <w:rFonts w:asciiTheme="minorHAnsi" w:hAnsiTheme="minorHAnsi" w:cstheme="minorHAnsi"/>
                <w:iCs/>
                <w:sz w:val="22"/>
              </w:rPr>
              <w:t>Whether the company has a remedial plan and what actions have been taken for remediation.</w:t>
            </w:r>
          </w:p>
        </w:tc>
        <w:tc>
          <w:tcPr>
            <w:tcW w:w="965" w:type="dxa"/>
          </w:tcPr>
          <w:p w14:paraId="7B91B84B"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7122A5" w14:paraId="54D18922" w14:textId="77777777" w:rsidTr="008A2615">
        <w:tc>
          <w:tcPr>
            <w:tcW w:w="920" w:type="dxa"/>
          </w:tcPr>
          <w:p w14:paraId="6C0E079C"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4</w:t>
            </w:r>
          </w:p>
        </w:tc>
        <w:tc>
          <w:tcPr>
            <w:tcW w:w="7131" w:type="dxa"/>
            <w:gridSpan w:val="3"/>
          </w:tcPr>
          <w:p w14:paraId="46A412C5" w14:textId="77777777" w:rsidR="007122A5"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49669013"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highlight w:val="yellow"/>
              </w:rPr>
            </w:pPr>
          </w:p>
          <w:p w14:paraId="2086C4C8"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D37E7B3"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https://www.gov.uk/government/publications/procurement-act-2023-guidance-documents-procure-phase/guidance-debarment-html</w:t>
            </w:r>
          </w:p>
          <w:p w14:paraId="14C09CF7"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p>
          <w:p w14:paraId="3C52689A"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4083B09D" w14:textId="77777777" w:rsidR="00D358B7" w:rsidRPr="002242E4" w:rsidRDefault="00D358B7" w:rsidP="00BD501C">
            <w:pPr>
              <w:widowControl w:val="0"/>
              <w:autoSpaceDE w:val="0"/>
              <w:autoSpaceDN w:val="0"/>
              <w:adjustRightInd w:val="0"/>
              <w:spacing w:before="0" w:after="0"/>
              <w:jc w:val="both"/>
              <w:rPr>
                <w:rFonts w:asciiTheme="minorHAnsi" w:hAnsiTheme="minorHAnsi" w:cstheme="minorHAnsi"/>
                <w:iCs/>
                <w:szCs w:val="24"/>
              </w:rPr>
            </w:pPr>
          </w:p>
          <w:p w14:paraId="0F70223D" w14:textId="2C28F168" w:rsidR="00D358B7" w:rsidRPr="002242E4" w:rsidRDefault="00D358B7" w:rsidP="00BD501C">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Connected person includes, but is not limited to, the following:</w:t>
            </w:r>
          </w:p>
          <w:p w14:paraId="5BDE3289"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person with “significant control” over the supplier (within the meaning given by section 790</w:t>
            </w:r>
            <w:proofErr w:type="gramStart"/>
            <w:r w:rsidRPr="0059797B">
              <w:rPr>
                <w:rFonts w:asciiTheme="minorHAnsi" w:hAnsiTheme="minorHAnsi" w:cstheme="minorHAnsi"/>
                <w:i/>
                <w:sz w:val="22"/>
              </w:rPr>
              <w:t>C(</w:t>
            </w:r>
            <w:proofErr w:type="gramEnd"/>
            <w:r w:rsidRPr="0059797B">
              <w:rPr>
                <w:rFonts w:asciiTheme="minorHAnsi" w:hAnsiTheme="minorHAnsi" w:cstheme="minorHAnsi"/>
                <w:i/>
                <w:sz w:val="22"/>
              </w:rPr>
              <w:t>2) of the Companies Act 2006 (“CA 2006”))</w:t>
            </w:r>
          </w:p>
          <w:p w14:paraId="76458A55"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director or shadow director of the supplier</w:t>
            </w:r>
          </w:p>
          <w:p w14:paraId="64D8D38A"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parent undertaking or a subsidiary undertaking of the supplier</w:t>
            </w:r>
          </w:p>
          <w:p w14:paraId="6D384E4A"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 predecessor company</w:t>
            </w:r>
          </w:p>
          <w:p w14:paraId="24206213"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Any other person who it can reasonably be considered stands in an equivalent position in relation to the supplier as a person within paragraph (a) to (d)</w:t>
            </w:r>
          </w:p>
          <w:p w14:paraId="095F29AE" w14:textId="77777777" w:rsidR="00D358B7" w:rsidRPr="0059797B" w:rsidRDefault="00D358B7"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Any person with the right to exercise, or who </w:t>
            </w:r>
            <w:proofErr w:type="gramStart"/>
            <w:r w:rsidRPr="0059797B">
              <w:rPr>
                <w:rFonts w:asciiTheme="minorHAnsi" w:hAnsiTheme="minorHAnsi" w:cstheme="minorHAnsi"/>
                <w:i/>
                <w:sz w:val="22"/>
              </w:rPr>
              <w:t>actually exercises</w:t>
            </w:r>
            <w:proofErr w:type="gramEnd"/>
            <w:r w:rsidRPr="0059797B">
              <w:rPr>
                <w:rFonts w:asciiTheme="minorHAnsi" w:hAnsiTheme="minorHAnsi" w:cstheme="minorHAnsi"/>
                <w:i/>
                <w:sz w:val="22"/>
              </w:rPr>
              <w:t>, significant influence or control over the supplier</w:t>
            </w:r>
          </w:p>
          <w:p w14:paraId="1F8C9F50" w14:textId="39C1EDC9" w:rsidR="00D358B7" w:rsidRPr="000B2C05" w:rsidRDefault="00D358B7" w:rsidP="00BD501C">
            <w:pPr>
              <w:widowControl w:val="0"/>
              <w:autoSpaceDE w:val="0"/>
              <w:autoSpaceDN w:val="0"/>
              <w:adjustRightInd w:val="0"/>
              <w:spacing w:before="0" w:after="0"/>
              <w:jc w:val="both"/>
              <w:rPr>
                <w:rFonts w:asciiTheme="minorHAnsi" w:hAnsiTheme="minorHAnsi" w:cstheme="minorHAnsi"/>
                <w:b/>
                <w:bCs/>
                <w:iCs/>
                <w:szCs w:val="24"/>
                <w:highlight w:val="yellow"/>
              </w:rPr>
            </w:pPr>
            <w:r w:rsidRPr="0059797B">
              <w:rPr>
                <w:rFonts w:asciiTheme="minorHAnsi" w:hAnsiTheme="minorHAnsi" w:cstheme="minorHAnsi"/>
                <w:i/>
                <w:sz w:val="22"/>
              </w:rPr>
              <w:t xml:space="preserve">•  Any person over which the supplier has the right to exercise, or </w:t>
            </w:r>
            <w:proofErr w:type="gramStart"/>
            <w:r w:rsidRPr="0059797B">
              <w:rPr>
                <w:rFonts w:asciiTheme="minorHAnsi" w:hAnsiTheme="minorHAnsi" w:cstheme="minorHAnsi"/>
                <w:i/>
                <w:sz w:val="22"/>
              </w:rPr>
              <w:t>actually exercises</w:t>
            </w:r>
            <w:proofErr w:type="gramEnd"/>
            <w:r w:rsidRPr="0059797B">
              <w:rPr>
                <w:rFonts w:asciiTheme="minorHAnsi" w:hAnsiTheme="minorHAnsi" w:cstheme="minorHAnsi"/>
                <w:i/>
                <w:sz w:val="22"/>
              </w:rPr>
              <w:t>, significant influence or control.</w:t>
            </w:r>
          </w:p>
        </w:tc>
        <w:tc>
          <w:tcPr>
            <w:tcW w:w="965" w:type="dxa"/>
          </w:tcPr>
          <w:p w14:paraId="70C87230"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D447B8" w14:paraId="649B3AD9" w14:textId="77777777" w:rsidTr="008A2615">
        <w:tc>
          <w:tcPr>
            <w:tcW w:w="920" w:type="dxa"/>
          </w:tcPr>
          <w:p w14:paraId="34E43C98" w14:textId="225A5A8F" w:rsidR="00D447B8" w:rsidRPr="000B2C05" w:rsidRDefault="002242E4"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5</w:t>
            </w:r>
          </w:p>
        </w:tc>
        <w:tc>
          <w:tcPr>
            <w:tcW w:w="7131" w:type="dxa"/>
            <w:gridSpan w:val="3"/>
          </w:tcPr>
          <w:p w14:paraId="3ABED3F4" w14:textId="77777777" w:rsidR="00D447B8"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p>
          <w:p w14:paraId="49118037"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F7091AD"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https://www.gov.uk/government/publications/procurement-act-2023-guidance-documents-procure-phase/guidance-exclusions-html</w:t>
            </w:r>
          </w:p>
          <w:p w14:paraId="5C916F90"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p>
          <w:p w14:paraId="5271DFB9"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p>
          <w:p w14:paraId="1A114C2B" w14:textId="4C645447" w:rsidR="00684D59" w:rsidRPr="002242E4" w:rsidRDefault="00684D59" w:rsidP="00BD501C">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If yes, please provide:</w:t>
            </w:r>
          </w:p>
          <w:p w14:paraId="24A3CEF6"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Date of conviction and the jurisdiction </w:t>
            </w:r>
          </w:p>
          <w:p w14:paraId="3B4775D4"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xml:space="preserve">•  Which of the grounds listed the conviction was for </w:t>
            </w:r>
          </w:p>
          <w:p w14:paraId="3F802447"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Level of compensation your company has paid</w:t>
            </w:r>
          </w:p>
          <w:p w14:paraId="31FC7E9A"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What measures have been taken to prevent the circumstances continuing or occurring again, for example by changing staff or management, or putting procedures and training in place</w:t>
            </w:r>
          </w:p>
          <w:p w14:paraId="3E91A65F" w14:textId="77777777" w:rsidR="00684D59" w:rsidRPr="0059797B" w:rsidRDefault="00684D59" w:rsidP="00BD501C">
            <w:pPr>
              <w:widowControl w:val="0"/>
              <w:autoSpaceDE w:val="0"/>
              <w:autoSpaceDN w:val="0"/>
              <w:adjustRightInd w:val="0"/>
              <w:spacing w:before="0" w:after="0"/>
              <w:jc w:val="both"/>
              <w:rPr>
                <w:rFonts w:asciiTheme="minorHAnsi" w:hAnsiTheme="minorHAnsi" w:cstheme="minorHAnsi"/>
                <w:i/>
                <w:sz w:val="22"/>
              </w:rPr>
            </w:pPr>
            <w:r w:rsidRPr="0059797B">
              <w:rPr>
                <w:rFonts w:asciiTheme="minorHAnsi" w:hAnsiTheme="minorHAnsi" w:cstheme="minorHAnsi"/>
                <w:i/>
                <w:sz w:val="22"/>
              </w:rPr>
              <w:t>•  Your company’s commitment to the above steps, or information or access to allow verification or monitoring of these steps</w:t>
            </w:r>
          </w:p>
          <w:p w14:paraId="32F56770" w14:textId="31D0625D" w:rsidR="00684D59" w:rsidRPr="002242E4" w:rsidRDefault="00684D59" w:rsidP="00BD501C">
            <w:pPr>
              <w:widowControl w:val="0"/>
              <w:autoSpaceDE w:val="0"/>
              <w:autoSpaceDN w:val="0"/>
              <w:adjustRightInd w:val="0"/>
              <w:spacing w:before="0" w:after="0"/>
              <w:jc w:val="both"/>
              <w:rPr>
                <w:rFonts w:asciiTheme="minorHAnsi" w:hAnsiTheme="minorHAnsi" w:cstheme="minorHAnsi"/>
                <w:iCs/>
                <w:szCs w:val="24"/>
              </w:rPr>
            </w:pPr>
            <w:r w:rsidRPr="0059797B">
              <w:rPr>
                <w:rFonts w:asciiTheme="minorHAnsi" w:hAnsiTheme="minorHAnsi" w:cstheme="minorHAnsi"/>
                <w:i/>
                <w:sz w:val="22"/>
              </w:rPr>
              <w:t>•  Any other evidence, explanation or factor that your company considers appropriate.</w:t>
            </w:r>
          </w:p>
        </w:tc>
        <w:tc>
          <w:tcPr>
            <w:tcW w:w="965" w:type="dxa"/>
          </w:tcPr>
          <w:p w14:paraId="0B8E13D3" w14:textId="77777777" w:rsidR="00D447B8" w:rsidRPr="000B2C05" w:rsidRDefault="00D447B8" w:rsidP="00BD501C">
            <w:pPr>
              <w:pStyle w:val="Body"/>
              <w:keepNext/>
              <w:spacing w:after="0" w:line="240" w:lineRule="auto"/>
              <w:rPr>
                <w:rFonts w:asciiTheme="minorHAnsi" w:hAnsiTheme="minorHAnsi" w:cstheme="minorHAnsi"/>
                <w:iCs/>
                <w:sz w:val="24"/>
                <w:szCs w:val="24"/>
                <w:highlight w:val="yellow"/>
              </w:rPr>
            </w:pPr>
          </w:p>
        </w:tc>
      </w:tr>
      <w:tr w:rsidR="00D4178E" w14:paraId="6F808C42" w14:textId="77777777" w:rsidTr="008A2615">
        <w:tc>
          <w:tcPr>
            <w:tcW w:w="920" w:type="dxa"/>
          </w:tcPr>
          <w:p w14:paraId="279812A7" w14:textId="7F50F271" w:rsidR="00D4178E" w:rsidRPr="000B2C05" w:rsidRDefault="002242E4" w:rsidP="00BD501C">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7131" w:type="dxa"/>
            <w:gridSpan w:val="3"/>
          </w:tcPr>
          <w:p w14:paraId="31AFBB60" w14:textId="77777777" w:rsidR="00D4178E"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p>
          <w:p w14:paraId="7ED59BED"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3CBE069"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https://www.legislation.gov.uk/ukpga/2023/54/schedule/7</w:t>
            </w:r>
          </w:p>
          <w:p w14:paraId="1F6D0C2A"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BD501C">
            <w:pPr>
              <w:widowControl w:val="0"/>
              <w:autoSpaceDE w:val="0"/>
              <w:autoSpaceDN w:val="0"/>
              <w:adjustRightInd w:val="0"/>
              <w:spacing w:before="0" w:after="0"/>
              <w:jc w:val="both"/>
              <w:rPr>
                <w:rFonts w:asciiTheme="minorHAnsi" w:hAnsiTheme="minorHAnsi" w:cstheme="minorHAnsi"/>
                <w:iCs/>
                <w:szCs w:val="24"/>
              </w:rPr>
            </w:pPr>
          </w:p>
          <w:p w14:paraId="726BA58A" w14:textId="0CE9F02F" w:rsidR="009E48DB" w:rsidRPr="002242E4" w:rsidRDefault="009E48DB" w:rsidP="00BD501C">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xml:space="preserve">•  Date of conviction and the jurisdiction </w:t>
            </w:r>
          </w:p>
          <w:p w14:paraId="5D661BAE"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xml:space="preserve">•  Which of the grounds listed the conviction was for </w:t>
            </w:r>
          </w:p>
          <w:p w14:paraId="3140DB72"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Level of compensation your company has paid</w:t>
            </w:r>
          </w:p>
          <w:p w14:paraId="202F7A36"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What measures have been taken to prevent the circumstances continuing or occurring again, for example by changing staff or management, or putting procedures and training in place</w:t>
            </w:r>
          </w:p>
          <w:p w14:paraId="58701C44" w14:textId="77777777" w:rsidR="009E48DB" w:rsidRPr="00E86345" w:rsidRDefault="009E48DB" w:rsidP="00BD501C">
            <w:pPr>
              <w:widowControl w:val="0"/>
              <w:autoSpaceDE w:val="0"/>
              <w:autoSpaceDN w:val="0"/>
              <w:adjustRightInd w:val="0"/>
              <w:spacing w:before="0" w:after="0"/>
              <w:jc w:val="both"/>
              <w:rPr>
                <w:rFonts w:asciiTheme="minorHAnsi" w:hAnsiTheme="minorHAnsi" w:cstheme="minorHAnsi"/>
                <w:i/>
                <w:sz w:val="22"/>
              </w:rPr>
            </w:pPr>
            <w:r w:rsidRPr="00E86345">
              <w:rPr>
                <w:rFonts w:asciiTheme="minorHAnsi" w:hAnsiTheme="minorHAnsi" w:cstheme="minorHAnsi"/>
                <w:i/>
                <w:sz w:val="22"/>
              </w:rPr>
              <w:t>•  Your company’s commitment to the above steps, or information or access to allow verification or monitoring of these steps</w:t>
            </w:r>
          </w:p>
          <w:p w14:paraId="1010524F" w14:textId="2D944531" w:rsidR="009E48DB" w:rsidRPr="00684D59" w:rsidRDefault="009E48DB" w:rsidP="00BD501C">
            <w:pPr>
              <w:widowControl w:val="0"/>
              <w:autoSpaceDE w:val="0"/>
              <w:autoSpaceDN w:val="0"/>
              <w:adjustRightInd w:val="0"/>
              <w:spacing w:before="0" w:after="0"/>
              <w:jc w:val="both"/>
              <w:rPr>
                <w:rFonts w:asciiTheme="minorHAnsi" w:hAnsiTheme="minorHAnsi" w:cstheme="minorHAnsi"/>
                <w:b/>
                <w:bCs/>
                <w:iCs/>
                <w:szCs w:val="24"/>
              </w:rPr>
            </w:pPr>
            <w:r w:rsidRPr="00E86345">
              <w:rPr>
                <w:rFonts w:asciiTheme="minorHAnsi" w:hAnsiTheme="minorHAnsi" w:cstheme="minorHAnsi"/>
                <w:i/>
                <w:sz w:val="22"/>
              </w:rPr>
              <w:t>•  Any other evidence, explanation or factor that your company considers appropriate.</w:t>
            </w:r>
          </w:p>
        </w:tc>
        <w:tc>
          <w:tcPr>
            <w:tcW w:w="965" w:type="dxa"/>
          </w:tcPr>
          <w:p w14:paraId="5D3258AB" w14:textId="77777777" w:rsidR="00D4178E" w:rsidRPr="000B2C05" w:rsidRDefault="00D4178E" w:rsidP="00BD501C">
            <w:pPr>
              <w:pStyle w:val="Body"/>
              <w:keepNext/>
              <w:spacing w:after="0" w:line="240" w:lineRule="auto"/>
              <w:rPr>
                <w:rFonts w:asciiTheme="minorHAnsi" w:hAnsiTheme="minorHAnsi" w:cstheme="minorHAnsi"/>
                <w:iCs/>
                <w:sz w:val="24"/>
                <w:szCs w:val="24"/>
                <w:highlight w:val="yellow"/>
              </w:rPr>
            </w:pPr>
          </w:p>
        </w:tc>
      </w:tr>
      <w:tr w:rsidR="007122A5" w14:paraId="280C95BA" w14:textId="77777777" w:rsidTr="008A2615">
        <w:tc>
          <w:tcPr>
            <w:tcW w:w="920" w:type="dxa"/>
          </w:tcPr>
          <w:p w14:paraId="0586B433" w14:textId="72D4A801" w:rsidR="007122A5" w:rsidRPr="002242E4" w:rsidRDefault="007B0B99"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7</w:t>
            </w:r>
          </w:p>
        </w:tc>
        <w:tc>
          <w:tcPr>
            <w:tcW w:w="7131" w:type="dxa"/>
            <w:gridSpan w:val="3"/>
          </w:tcPr>
          <w:p w14:paraId="1BBBA9A6" w14:textId="77777777" w:rsidR="007122A5" w:rsidRPr="002242E4" w:rsidRDefault="007122A5" w:rsidP="00BD501C">
            <w:pPr>
              <w:spacing w:before="0" w:after="0"/>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BD501C">
            <w:pPr>
              <w:spacing w:before="0" w:after="0"/>
              <w:contextualSpacing/>
              <w:jc w:val="both"/>
              <w:rPr>
                <w:rFonts w:asciiTheme="minorHAnsi" w:hAnsiTheme="minorHAnsi" w:cstheme="minorHAnsi"/>
                <w:szCs w:val="24"/>
              </w:rPr>
            </w:pPr>
          </w:p>
          <w:p w14:paraId="6482EDF1" w14:textId="1A608A00" w:rsidR="007122A5" w:rsidRPr="002242E4" w:rsidRDefault="007122A5" w:rsidP="00BD501C">
            <w:pPr>
              <w:pStyle w:val="Body"/>
              <w:keepNext/>
              <w:spacing w:after="0" w:line="240" w:lineRule="auto"/>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965" w:type="dxa"/>
          </w:tcPr>
          <w:p w14:paraId="0DEF1530" w14:textId="77777777" w:rsidR="007122A5" w:rsidRPr="000B2C05" w:rsidRDefault="007122A5" w:rsidP="00BD501C">
            <w:pPr>
              <w:pStyle w:val="Body"/>
              <w:keepNext/>
              <w:spacing w:after="0" w:line="240" w:lineRule="auto"/>
              <w:rPr>
                <w:rFonts w:asciiTheme="minorHAnsi" w:hAnsiTheme="minorHAnsi" w:cstheme="minorHAnsi"/>
                <w:iCs/>
                <w:sz w:val="24"/>
                <w:szCs w:val="24"/>
                <w:highlight w:val="yellow"/>
              </w:rPr>
            </w:pPr>
          </w:p>
        </w:tc>
      </w:tr>
      <w:tr w:rsidR="00133721" w14:paraId="5C930F4A" w14:textId="77777777" w:rsidTr="00B63C65">
        <w:tc>
          <w:tcPr>
            <w:tcW w:w="9016" w:type="dxa"/>
            <w:gridSpan w:val="5"/>
            <w:shd w:val="clear" w:color="auto" w:fill="44546A" w:themeFill="text2"/>
          </w:tcPr>
          <w:p w14:paraId="05D8B865" w14:textId="77777777" w:rsidR="00133721" w:rsidRPr="005B22FE" w:rsidRDefault="00133721" w:rsidP="00BD501C">
            <w:pPr>
              <w:jc w:val="center"/>
              <w:rPr>
                <w:rFonts w:asciiTheme="minorHAnsi" w:hAnsiTheme="minorHAnsi" w:cstheme="minorHAnsi"/>
                <w:b/>
                <w:bCs/>
                <w:color w:val="FFFFFF" w:themeColor="background1"/>
                <w:sz w:val="28"/>
                <w:szCs w:val="28"/>
                <w:lang w:eastAsia="en-GB"/>
              </w:rPr>
            </w:pPr>
            <w:r w:rsidRPr="005B22FE">
              <w:rPr>
                <w:rFonts w:asciiTheme="minorHAnsi" w:hAnsiTheme="minorHAnsi" w:cstheme="minorHAnsi"/>
                <w:b/>
                <w:bCs/>
                <w:color w:val="FFFFFF" w:themeColor="background1"/>
                <w:sz w:val="28"/>
                <w:szCs w:val="28"/>
                <w:lang w:eastAsia="en-GB"/>
              </w:rPr>
              <w:t>SECTION THREE: ECONOMIC AND FINANCIAL STANDING</w:t>
            </w:r>
          </w:p>
          <w:p w14:paraId="1CB2DE3B" w14:textId="096F3042" w:rsidR="00133721" w:rsidRPr="00E7607D" w:rsidRDefault="00133721" w:rsidP="008B576A">
            <w:pPr>
              <w:spacing w:after="0"/>
              <w:rPr>
                <w:rFonts w:asciiTheme="minorHAnsi" w:hAnsiTheme="minorHAnsi" w:cstheme="minorHAnsi"/>
                <w:b/>
                <w:bCs/>
                <w:i/>
                <w:iCs/>
                <w:szCs w:val="24"/>
                <w:lang w:eastAsia="en-GB"/>
              </w:rPr>
            </w:pPr>
          </w:p>
          <w:p w14:paraId="15042F30" w14:textId="4BF307C6" w:rsidR="003826F0" w:rsidRPr="00407C9E" w:rsidRDefault="00133721" w:rsidP="00407C9E">
            <w:pPr>
              <w:jc w:val="center"/>
              <w:rPr>
                <w:rFonts w:asciiTheme="minorHAnsi" w:hAnsiTheme="minorHAnsi" w:cstheme="minorHAnsi"/>
                <w:b/>
                <w:bCs/>
                <w:i/>
                <w:iCs/>
                <w:color w:val="FFFFFF" w:themeColor="background1"/>
                <w:szCs w:val="24"/>
                <w:lang w:eastAsia="en-GB"/>
              </w:rPr>
            </w:pPr>
            <w:proofErr w:type="gramStart"/>
            <w:r w:rsidRPr="00E7607D">
              <w:rPr>
                <w:rFonts w:asciiTheme="minorHAnsi" w:hAnsiTheme="minorHAnsi" w:cstheme="minorHAnsi"/>
                <w:b/>
                <w:bCs/>
                <w:i/>
                <w:iCs/>
                <w:color w:val="FFFFFF" w:themeColor="background1"/>
                <w:szCs w:val="24"/>
                <w:lang w:eastAsia="en-GB"/>
              </w:rPr>
              <w:lastRenderedPageBreak/>
              <w:t>In order to</w:t>
            </w:r>
            <w:proofErr w:type="gramEnd"/>
            <w:r w:rsidRPr="00E7607D">
              <w:rPr>
                <w:rFonts w:asciiTheme="minorHAnsi" w:hAnsiTheme="minorHAnsi" w:cstheme="minorHAnsi"/>
                <w:b/>
                <w:bCs/>
                <w:i/>
                <w:iCs/>
                <w:color w:val="FFFFFF" w:themeColor="background1"/>
                <w:szCs w:val="24"/>
                <w:lang w:eastAsia="en-GB"/>
              </w:rPr>
              <w:t xml:space="preserve"> successfully pass this section of the selection questionnaire you must be able to achieve the level of financial standing and satisfy the other related conditions set out in the procurement documents to Adra</w:t>
            </w:r>
            <w:r w:rsidR="00C01EE1">
              <w:rPr>
                <w:rFonts w:asciiTheme="minorHAnsi" w:hAnsiTheme="minorHAnsi" w:cstheme="minorHAnsi"/>
                <w:b/>
                <w:bCs/>
                <w:i/>
                <w:iCs/>
                <w:color w:val="FFFFFF" w:themeColor="background1"/>
                <w:szCs w:val="24"/>
                <w:lang w:eastAsia="en-GB"/>
              </w:rPr>
              <w:t>’</w:t>
            </w:r>
            <w:r w:rsidRPr="00E7607D">
              <w:rPr>
                <w:rFonts w:asciiTheme="minorHAnsi" w:hAnsiTheme="minorHAnsi" w:cstheme="minorHAnsi"/>
                <w:b/>
                <w:bCs/>
                <w:i/>
                <w:iCs/>
                <w:color w:val="FFFFFF" w:themeColor="background1"/>
                <w:szCs w:val="24"/>
                <w:lang w:eastAsia="en-GB"/>
              </w:rPr>
              <w:t>s satisfaction.</w:t>
            </w:r>
          </w:p>
        </w:tc>
      </w:tr>
      <w:tr w:rsidR="00133721" w14:paraId="09838644" w14:textId="77777777" w:rsidTr="008A2615">
        <w:tc>
          <w:tcPr>
            <w:tcW w:w="920" w:type="dxa"/>
          </w:tcPr>
          <w:p w14:paraId="2728DB73" w14:textId="634E0544" w:rsidR="00133721" w:rsidRDefault="007B0B99" w:rsidP="00BD501C">
            <w:pPr>
              <w:rPr>
                <w:rFonts w:asciiTheme="minorHAnsi" w:hAnsiTheme="minorHAnsi" w:cstheme="minorHAnsi"/>
                <w:lang w:eastAsia="en-GB"/>
              </w:rPr>
            </w:pPr>
            <w:r>
              <w:rPr>
                <w:rFonts w:asciiTheme="minorHAnsi" w:hAnsiTheme="minorHAnsi" w:cstheme="minorHAnsi"/>
                <w:lang w:eastAsia="en-GB"/>
              </w:rPr>
              <w:lastRenderedPageBreak/>
              <w:t>8</w:t>
            </w:r>
          </w:p>
        </w:tc>
        <w:tc>
          <w:tcPr>
            <w:tcW w:w="7131" w:type="dxa"/>
            <w:gridSpan w:val="3"/>
          </w:tcPr>
          <w:p w14:paraId="369A799C" w14:textId="2607C74B" w:rsidR="00133721" w:rsidRPr="000E7493" w:rsidRDefault="00133721" w:rsidP="00BD501C">
            <w:pPr>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965" w:type="dxa"/>
          </w:tcPr>
          <w:p w14:paraId="5F382F82" w14:textId="77777777" w:rsidR="00133721" w:rsidRDefault="00133721" w:rsidP="00BD501C">
            <w:pPr>
              <w:rPr>
                <w:rFonts w:asciiTheme="minorHAnsi" w:hAnsiTheme="minorHAnsi" w:cstheme="minorHAnsi"/>
                <w:lang w:eastAsia="en-GB"/>
              </w:rPr>
            </w:pPr>
          </w:p>
        </w:tc>
      </w:tr>
      <w:tr w:rsidR="00133721" w14:paraId="41F26E78" w14:textId="77777777" w:rsidTr="008A2615">
        <w:tc>
          <w:tcPr>
            <w:tcW w:w="920" w:type="dxa"/>
          </w:tcPr>
          <w:p w14:paraId="58D6AAD3" w14:textId="69414057" w:rsidR="00133721" w:rsidRDefault="00721493" w:rsidP="00BD501C">
            <w:pPr>
              <w:rPr>
                <w:rFonts w:asciiTheme="minorHAnsi" w:hAnsiTheme="minorHAnsi" w:cstheme="minorHAnsi"/>
                <w:lang w:eastAsia="en-GB"/>
              </w:rPr>
            </w:pPr>
            <w:r>
              <w:rPr>
                <w:rFonts w:asciiTheme="minorHAnsi" w:hAnsiTheme="minorHAnsi" w:cstheme="minorHAnsi"/>
                <w:lang w:eastAsia="en-GB"/>
              </w:rPr>
              <w:t>9</w:t>
            </w:r>
          </w:p>
        </w:tc>
        <w:tc>
          <w:tcPr>
            <w:tcW w:w="7131" w:type="dxa"/>
            <w:gridSpan w:val="3"/>
          </w:tcPr>
          <w:p w14:paraId="3E645504" w14:textId="15FC0DBB" w:rsidR="00133721" w:rsidRDefault="00133721" w:rsidP="00BD501C">
            <w:pPr>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of insurance 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2A1E57AA" w14:textId="77777777" w:rsidR="00133721" w:rsidRDefault="00133721" w:rsidP="00BD501C">
            <w:pPr>
              <w:jc w:val="both"/>
              <w:rPr>
                <w:rFonts w:asciiTheme="minorHAnsi" w:hAnsiTheme="minorHAnsi" w:cstheme="minorHAnsi"/>
                <w:szCs w:val="24"/>
              </w:rPr>
            </w:pPr>
          </w:p>
          <w:p w14:paraId="6915ED19" w14:textId="77777777" w:rsidR="00133721" w:rsidRPr="00EF6BE4" w:rsidRDefault="00133721" w:rsidP="00BD501C">
            <w:pPr>
              <w:jc w:val="both"/>
              <w:rPr>
                <w:rFonts w:asciiTheme="minorHAnsi" w:hAnsiTheme="minorHAnsi" w:cstheme="minorHAnsi"/>
                <w:i/>
                <w:sz w:val="22"/>
              </w:rPr>
            </w:pPr>
            <w:r w:rsidRPr="00EF6BE4">
              <w:rPr>
                <w:rFonts w:asciiTheme="minorHAnsi" w:hAnsiTheme="minorHAnsi" w:cstheme="minorHAnsi"/>
                <w:i/>
                <w:sz w:val="22"/>
              </w:rPr>
              <w:t xml:space="preserve">(1)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w:t>
            </w:r>
            <w:proofErr w:type="gramStart"/>
            <w:r w:rsidRPr="00EF6BE4">
              <w:rPr>
                <w:rFonts w:asciiTheme="minorHAnsi" w:hAnsiTheme="minorHAnsi" w:cstheme="minorHAnsi"/>
                <w:i/>
                <w:sz w:val="22"/>
              </w:rPr>
              <w:t>employed;</w:t>
            </w:r>
            <w:proofErr w:type="gramEnd"/>
          </w:p>
          <w:p w14:paraId="0935B7D8" w14:textId="77777777" w:rsidR="00133721" w:rsidRPr="00EF6BE4" w:rsidRDefault="00133721" w:rsidP="00BD501C">
            <w:pPr>
              <w:pStyle w:val="ListParagraph"/>
              <w:spacing w:before="0" w:after="0"/>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BD501C">
            <w:pPr>
              <w:jc w:val="both"/>
              <w:rPr>
                <w:rFonts w:asciiTheme="minorHAnsi" w:hAnsiTheme="minorHAnsi" w:cstheme="minorHAnsi"/>
                <w:i/>
                <w:sz w:val="22"/>
              </w:rPr>
            </w:pPr>
            <w:r w:rsidRPr="00EF6BE4">
              <w:rPr>
                <w:rFonts w:asciiTheme="minorHAnsi" w:hAnsiTheme="minorHAnsi" w:cstheme="minorHAnsi"/>
                <w:i/>
                <w:sz w:val="22"/>
              </w:rPr>
              <w:t xml:space="preserve">(2) Third party liability insurance cover in the amount of not less than [five million pounds (£5,000,000) for </w:t>
            </w:r>
            <w:proofErr w:type="gramStart"/>
            <w:r w:rsidRPr="00EF6BE4">
              <w:rPr>
                <w:rFonts w:asciiTheme="minorHAnsi" w:hAnsiTheme="minorHAnsi" w:cstheme="minorHAnsi"/>
                <w:i/>
                <w:sz w:val="22"/>
              </w:rPr>
              <w:t>each and every</w:t>
            </w:r>
            <w:proofErr w:type="gramEnd"/>
            <w:r w:rsidRPr="00EF6BE4">
              <w:rPr>
                <w:rFonts w:asciiTheme="minorHAnsi" w:hAnsiTheme="minorHAnsi" w:cstheme="minorHAnsi"/>
                <w:i/>
                <w:sz w:val="22"/>
              </w:rPr>
              <w:t xml:space="preserve"> event] with the number of events unlimited in respect of:</w:t>
            </w:r>
          </w:p>
          <w:p w14:paraId="18272889" w14:textId="77777777" w:rsidR="00133721" w:rsidRPr="00EF6BE4" w:rsidRDefault="00133721" w:rsidP="00BD501C">
            <w:pPr>
              <w:jc w:val="both"/>
              <w:rPr>
                <w:rFonts w:asciiTheme="minorHAnsi" w:hAnsiTheme="minorHAnsi" w:cstheme="minorHAnsi"/>
                <w:i/>
                <w:sz w:val="22"/>
              </w:rPr>
            </w:pPr>
            <w:r w:rsidRPr="00EF6BE4">
              <w:rPr>
                <w:rFonts w:asciiTheme="minorHAnsi" w:hAnsiTheme="minorHAnsi" w:cstheme="minorHAnsi"/>
                <w:i/>
                <w:sz w:val="22"/>
              </w:rPr>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BD501C">
            <w:pPr>
              <w:jc w:val="both"/>
              <w:rPr>
                <w:rFonts w:asciiTheme="minorHAnsi" w:hAnsiTheme="minorHAnsi" w:cstheme="minorHAnsi"/>
                <w:i/>
                <w:color w:val="595959" w:themeColor="text1" w:themeTint="A6"/>
                <w:sz w:val="22"/>
              </w:rPr>
            </w:pPr>
            <w:r w:rsidRPr="00EF6BE4">
              <w:rPr>
                <w:rFonts w:asciiTheme="minorHAnsi" w:hAnsiTheme="minorHAnsi" w:cstheme="minorHAnsi"/>
                <w:i/>
                <w:sz w:val="22"/>
              </w:rPr>
              <w:t xml:space="preserve">(b) any liability, damage, loss, expense, cost, claim or proceedings in respect of loss, injury or damage to any property insofar as the same is due to any negligence, omission or default of the Supplier or any individual or organisation for whom it is </w:t>
            </w:r>
            <w:proofErr w:type="gramStart"/>
            <w:r w:rsidRPr="00EF6BE4">
              <w:rPr>
                <w:rFonts w:asciiTheme="minorHAnsi" w:hAnsiTheme="minorHAnsi" w:cstheme="minorHAnsi"/>
                <w:i/>
                <w:sz w:val="22"/>
              </w:rPr>
              <w:t>responsible;</w:t>
            </w:r>
            <w:proofErr w:type="gramEnd"/>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BD501C">
            <w:pPr>
              <w:jc w:val="both"/>
              <w:rPr>
                <w:rFonts w:asciiTheme="minorHAnsi" w:hAnsiTheme="minorHAnsi" w:cstheme="minorHAnsi"/>
                <w:i/>
                <w:sz w:val="22"/>
              </w:rPr>
            </w:pPr>
          </w:p>
          <w:p w14:paraId="1915F6B1" w14:textId="4B551E16" w:rsidR="00133721" w:rsidRPr="002A03CA" w:rsidRDefault="00133721" w:rsidP="00BD501C">
            <w:pPr>
              <w:jc w:val="both"/>
              <w:rPr>
                <w:rFonts w:asciiTheme="minorHAnsi" w:hAnsiTheme="minorHAnsi" w:cstheme="minorHAnsi"/>
                <w:i/>
                <w:sz w:val="22"/>
              </w:rPr>
            </w:pPr>
            <w:r w:rsidRPr="00EF6BE4">
              <w:rPr>
                <w:rFonts w:asciiTheme="minorHAnsi" w:hAnsiTheme="minorHAnsi" w:cstheme="minorHAnsi"/>
                <w:i/>
                <w:sz w:val="22"/>
              </w:rPr>
              <w:t>(3) Professional Indemnity of [</w:t>
            </w:r>
            <w:r w:rsidR="003D5DB1">
              <w:rPr>
                <w:rFonts w:asciiTheme="minorHAnsi" w:hAnsiTheme="minorHAnsi" w:cstheme="minorHAnsi"/>
                <w:i/>
                <w:sz w:val="22"/>
              </w:rPr>
              <w:t>one</w:t>
            </w:r>
            <w:r w:rsidRPr="00EF6BE4">
              <w:rPr>
                <w:rFonts w:asciiTheme="minorHAnsi" w:hAnsiTheme="minorHAnsi" w:cstheme="minorHAnsi"/>
                <w:i/>
                <w:sz w:val="22"/>
              </w:rPr>
              <w:t xml:space="preserve"> million pounds] £</w:t>
            </w:r>
            <w:r w:rsidR="003D5DB1">
              <w:rPr>
                <w:rFonts w:asciiTheme="minorHAnsi" w:hAnsiTheme="minorHAnsi" w:cstheme="minorHAnsi"/>
                <w:i/>
                <w:sz w:val="22"/>
              </w:rPr>
              <w:t>1</w:t>
            </w:r>
            <w:r w:rsidRPr="00EF6BE4">
              <w:rPr>
                <w:rFonts w:asciiTheme="minorHAnsi" w:hAnsiTheme="minorHAnsi" w:cstheme="minorHAnsi"/>
                <w:i/>
                <w:sz w:val="22"/>
              </w:rPr>
              <w:t>,000,000</w:t>
            </w:r>
          </w:p>
        </w:tc>
        <w:tc>
          <w:tcPr>
            <w:tcW w:w="965" w:type="dxa"/>
          </w:tcPr>
          <w:p w14:paraId="7AA5B3DF" w14:textId="77777777" w:rsidR="00133721" w:rsidRDefault="00133721" w:rsidP="00BD501C">
            <w:pPr>
              <w:rPr>
                <w:rFonts w:asciiTheme="minorHAnsi" w:hAnsiTheme="minorHAnsi" w:cstheme="minorHAnsi"/>
                <w:lang w:eastAsia="en-GB"/>
              </w:rPr>
            </w:pPr>
          </w:p>
        </w:tc>
      </w:tr>
      <w:tr w:rsidR="00133721" w14:paraId="2C6D3ADD" w14:textId="77777777" w:rsidTr="008A2615">
        <w:tc>
          <w:tcPr>
            <w:tcW w:w="920" w:type="dxa"/>
          </w:tcPr>
          <w:p w14:paraId="0C84C032" w14:textId="21EFF466" w:rsidR="00133721" w:rsidRDefault="00F5702D" w:rsidP="00BD501C">
            <w:pPr>
              <w:rPr>
                <w:rFonts w:asciiTheme="minorHAnsi" w:hAnsiTheme="minorHAnsi" w:cstheme="minorHAnsi"/>
                <w:lang w:eastAsia="en-GB"/>
              </w:rPr>
            </w:pPr>
            <w:r>
              <w:rPr>
                <w:rFonts w:asciiTheme="minorHAnsi" w:hAnsiTheme="minorHAnsi" w:cstheme="minorHAnsi"/>
                <w:lang w:eastAsia="en-GB"/>
              </w:rPr>
              <w:t>10</w:t>
            </w:r>
          </w:p>
        </w:tc>
        <w:tc>
          <w:tcPr>
            <w:tcW w:w="7131" w:type="dxa"/>
            <w:gridSpan w:val="3"/>
          </w:tcPr>
          <w:p w14:paraId="09D82E6E" w14:textId="0814D4E2" w:rsidR="00133721" w:rsidRDefault="00133721" w:rsidP="00BD501C">
            <w:pPr>
              <w:jc w:val="both"/>
              <w:rPr>
                <w:rFonts w:asciiTheme="minorHAnsi" w:hAnsiTheme="minorHAnsi" w:cstheme="minorHAnsi"/>
                <w:szCs w:val="24"/>
              </w:rPr>
            </w:pPr>
            <w:r>
              <w:rPr>
                <w:rFonts w:asciiTheme="minorHAnsi" w:hAnsiTheme="minorHAnsi" w:cstheme="minorHAnsi"/>
                <w:szCs w:val="24"/>
              </w:rPr>
              <w:t xml:space="preserve">If </w:t>
            </w:r>
            <w:proofErr w:type="gramStart"/>
            <w:r>
              <w:rPr>
                <w:rFonts w:asciiTheme="minorHAnsi" w:hAnsiTheme="minorHAnsi" w:cstheme="minorHAnsi"/>
                <w:szCs w:val="24"/>
              </w:rPr>
              <w:t>required</w:t>
            </w:r>
            <w:proofErr w:type="gramEnd"/>
            <w:r>
              <w:rPr>
                <w:rFonts w:asciiTheme="minorHAnsi" w:hAnsiTheme="minorHAnsi" w:cstheme="minorHAnsi"/>
                <w:szCs w:val="24"/>
              </w:rPr>
              <w:t xml:space="preserve"> are you able to provide an alternative means of demonstrating financial status when requested to do so?</w:t>
            </w:r>
          </w:p>
          <w:p w14:paraId="71B9DBF8" w14:textId="36C3B42A" w:rsidR="00133721" w:rsidRDefault="00133721" w:rsidP="00BD501C">
            <w:pPr>
              <w:spacing w:after="0"/>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Pr="00957D3B" w:rsidRDefault="00133721" w:rsidP="00FD0849">
            <w:pPr>
              <w:pStyle w:val="ListParagraph"/>
              <w:numPr>
                <w:ilvl w:val="0"/>
                <w:numId w:val="4"/>
              </w:numPr>
              <w:jc w:val="both"/>
              <w:rPr>
                <w:rFonts w:asciiTheme="minorHAnsi" w:hAnsiTheme="minorHAnsi" w:cstheme="minorHAnsi"/>
                <w:sz w:val="22"/>
              </w:rPr>
            </w:pPr>
            <w:r w:rsidRPr="00957D3B">
              <w:rPr>
                <w:rFonts w:asciiTheme="minorHAnsi" w:hAnsiTheme="minorHAnsi" w:cstheme="minorHAnsi"/>
                <w:sz w:val="22"/>
              </w:rPr>
              <w:t>Forecast of turnover</w:t>
            </w:r>
          </w:p>
          <w:p w14:paraId="50977EEB" w14:textId="77777777" w:rsidR="00133721" w:rsidRPr="00957D3B" w:rsidRDefault="00133721" w:rsidP="00FD0849">
            <w:pPr>
              <w:pStyle w:val="ListParagraph"/>
              <w:numPr>
                <w:ilvl w:val="0"/>
                <w:numId w:val="4"/>
              </w:numPr>
              <w:jc w:val="both"/>
              <w:rPr>
                <w:rFonts w:asciiTheme="minorHAnsi" w:hAnsiTheme="minorHAnsi" w:cstheme="minorHAnsi"/>
                <w:sz w:val="22"/>
              </w:rPr>
            </w:pPr>
            <w:r w:rsidRPr="00957D3B">
              <w:rPr>
                <w:rFonts w:asciiTheme="minorHAnsi" w:hAnsiTheme="minorHAnsi" w:cstheme="minorHAnsi"/>
                <w:sz w:val="22"/>
              </w:rPr>
              <w:t>Statement of funding from owners/ bank</w:t>
            </w:r>
          </w:p>
          <w:p w14:paraId="5EECCC0C" w14:textId="77777777" w:rsidR="00133721" w:rsidRPr="00DD5AF3" w:rsidRDefault="00133721" w:rsidP="00FD0849">
            <w:pPr>
              <w:pStyle w:val="ListParagraph"/>
              <w:numPr>
                <w:ilvl w:val="0"/>
                <w:numId w:val="4"/>
              </w:numPr>
              <w:jc w:val="both"/>
              <w:rPr>
                <w:rFonts w:asciiTheme="minorHAnsi" w:hAnsiTheme="minorHAnsi" w:cstheme="minorHAnsi"/>
                <w:szCs w:val="24"/>
              </w:rPr>
            </w:pPr>
            <w:r w:rsidRPr="00957D3B">
              <w:rPr>
                <w:rFonts w:asciiTheme="minorHAnsi" w:hAnsiTheme="minorHAnsi" w:cstheme="minorHAnsi"/>
                <w:sz w:val="22"/>
              </w:rPr>
              <w:t>A bank letter outlining your current cash and credit position</w:t>
            </w:r>
          </w:p>
        </w:tc>
        <w:tc>
          <w:tcPr>
            <w:tcW w:w="965" w:type="dxa"/>
          </w:tcPr>
          <w:p w14:paraId="3D5CCE90" w14:textId="77777777" w:rsidR="00133721" w:rsidRDefault="00133721" w:rsidP="00BD501C">
            <w:pPr>
              <w:rPr>
                <w:rFonts w:asciiTheme="minorHAnsi" w:hAnsiTheme="minorHAnsi" w:cstheme="minorHAnsi"/>
                <w:lang w:eastAsia="en-GB"/>
              </w:rPr>
            </w:pPr>
          </w:p>
        </w:tc>
      </w:tr>
      <w:tr w:rsidR="00B6733D" w14:paraId="56C043EE" w14:textId="77777777" w:rsidTr="00B6733D">
        <w:tc>
          <w:tcPr>
            <w:tcW w:w="9016" w:type="dxa"/>
            <w:gridSpan w:val="5"/>
            <w:shd w:val="clear" w:color="auto" w:fill="44546A" w:themeFill="text2"/>
          </w:tcPr>
          <w:p w14:paraId="44FA70A5" w14:textId="7534D60E" w:rsidR="00B6733D" w:rsidRPr="00B6733D" w:rsidRDefault="00B6733D" w:rsidP="00BD501C">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008A2615">
        <w:tc>
          <w:tcPr>
            <w:tcW w:w="3247" w:type="dxa"/>
            <w:gridSpan w:val="2"/>
            <w:shd w:val="clear" w:color="auto" w:fill="44546A" w:themeFill="text2"/>
          </w:tcPr>
          <w:p w14:paraId="5B62BA9C" w14:textId="77777777" w:rsidR="00B6733D" w:rsidRPr="00B6733D" w:rsidRDefault="00B6733D" w:rsidP="00BD501C">
            <w:pPr>
              <w:jc w:val="center"/>
              <w:rPr>
                <w:rFonts w:asciiTheme="minorHAnsi" w:hAnsiTheme="minorHAnsi" w:cstheme="minorHAnsi"/>
                <w:b/>
                <w:bCs/>
                <w:color w:val="FFFFFF" w:themeColor="background1"/>
                <w:lang w:eastAsia="en-GB"/>
              </w:rPr>
            </w:pPr>
          </w:p>
        </w:tc>
        <w:tc>
          <w:tcPr>
            <w:tcW w:w="2844" w:type="dxa"/>
            <w:shd w:val="clear" w:color="auto" w:fill="44546A" w:themeFill="text2"/>
          </w:tcPr>
          <w:p w14:paraId="759DEA68" w14:textId="0174D3A4" w:rsidR="00B6733D" w:rsidRPr="00B6733D" w:rsidRDefault="00B6733D" w:rsidP="00BD501C">
            <w:pPr>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925" w:type="dxa"/>
            <w:gridSpan w:val="2"/>
            <w:shd w:val="clear" w:color="auto" w:fill="44546A" w:themeFill="text2"/>
          </w:tcPr>
          <w:p w14:paraId="46367BA9" w14:textId="23680E2A" w:rsidR="00B6733D" w:rsidRPr="00B6733D" w:rsidRDefault="00B6733D" w:rsidP="00BD501C">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6E8081EF" w14:textId="5A594600" w:rsidR="00B6733D" w:rsidRDefault="00B6733D" w:rsidP="00BD501C">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844" w:type="dxa"/>
          </w:tcPr>
          <w:p w14:paraId="530598AC" w14:textId="77777777" w:rsidR="00B6733D" w:rsidRDefault="00B6733D" w:rsidP="00BD501C">
            <w:pPr>
              <w:jc w:val="both"/>
              <w:rPr>
                <w:rFonts w:asciiTheme="minorHAnsi" w:hAnsiTheme="minorHAnsi" w:cstheme="minorHAnsi"/>
                <w:szCs w:val="24"/>
              </w:rPr>
            </w:pPr>
          </w:p>
        </w:tc>
        <w:tc>
          <w:tcPr>
            <w:tcW w:w="2925" w:type="dxa"/>
            <w:gridSpan w:val="2"/>
          </w:tcPr>
          <w:p w14:paraId="18BED93A" w14:textId="77777777" w:rsidR="00B6733D" w:rsidRDefault="00B6733D" w:rsidP="00BD501C">
            <w:pPr>
              <w:rPr>
                <w:rFonts w:asciiTheme="minorHAnsi" w:hAnsiTheme="minorHAnsi" w:cstheme="minorHAnsi"/>
                <w:lang w:eastAsia="en-GB"/>
              </w:rPr>
            </w:pPr>
          </w:p>
        </w:tc>
      </w:tr>
      <w:tr w:rsidR="00B6733D" w14:paraId="694254EE"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274F7033" w14:textId="2DDF4CF0" w:rsidR="00B6733D" w:rsidRDefault="00B6733D" w:rsidP="00BD501C">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844" w:type="dxa"/>
          </w:tcPr>
          <w:p w14:paraId="2D901844" w14:textId="77777777" w:rsidR="00B6733D" w:rsidRDefault="00B6733D" w:rsidP="00BD501C">
            <w:pPr>
              <w:jc w:val="both"/>
              <w:rPr>
                <w:rFonts w:asciiTheme="minorHAnsi" w:hAnsiTheme="minorHAnsi" w:cstheme="minorHAnsi"/>
                <w:szCs w:val="24"/>
              </w:rPr>
            </w:pPr>
          </w:p>
        </w:tc>
        <w:tc>
          <w:tcPr>
            <w:tcW w:w="2925" w:type="dxa"/>
            <w:gridSpan w:val="2"/>
          </w:tcPr>
          <w:p w14:paraId="0BFFA3FA" w14:textId="77777777" w:rsidR="00B6733D" w:rsidRDefault="00B6733D" w:rsidP="00BD501C">
            <w:pPr>
              <w:rPr>
                <w:rFonts w:asciiTheme="minorHAnsi" w:hAnsiTheme="minorHAnsi" w:cstheme="minorHAnsi"/>
                <w:lang w:eastAsia="en-GB"/>
              </w:rPr>
            </w:pPr>
          </w:p>
        </w:tc>
      </w:tr>
      <w:tr w:rsidR="00B6733D" w14:paraId="6DC9421F"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2186B21E" w14:textId="6A974BFB" w:rsidR="00B6733D" w:rsidRDefault="00B6733D" w:rsidP="00BD501C">
            <w:pPr>
              <w:rPr>
                <w:rFonts w:asciiTheme="minorHAnsi" w:hAnsiTheme="minorHAnsi" w:cstheme="minorHAnsi"/>
                <w:lang w:eastAsia="en-GB"/>
              </w:rPr>
            </w:pPr>
            <w:r>
              <w:rPr>
                <w:rStyle w:val="normaltextrun"/>
                <w:rFonts w:ascii="Calibri" w:hAnsi="Calibri" w:cs="Calibri"/>
                <w:b/>
                <w:bCs/>
                <w:color w:val="000000"/>
              </w:rPr>
              <w:lastRenderedPageBreak/>
              <w:t>Operating Profit</w:t>
            </w:r>
            <w:r>
              <w:rPr>
                <w:rStyle w:val="eop"/>
                <w:rFonts w:ascii="Calibri" w:hAnsi="Calibri" w:cs="Calibri"/>
                <w:color w:val="000000"/>
              </w:rPr>
              <w:t> </w:t>
            </w:r>
          </w:p>
        </w:tc>
        <w:tc>
          <w:tcPr>
            <w:tcW w:w="2844" w:type="dxa"/>
          </w:tcPr>
          <w:p w14:paraId="476BF7DF" w14:textId="77777777" w:rsidR="00B6733D" w:rsidRDefault="00B6733D" w:rsidP="00BD501C">
            <w:pPr>
              <w:jc w:val="both"/>
              <w:rPr>
                <w:rFonts w:asciiTheme="minorHAnsi" w:hAnsiTheme="minorHAnsi" w:cstheme="minorHAnsi"/>
                <w:szCs w:val="24"/>
              </w:rPr>
            </w:pPr>
          </w:p>
        </w:tc>
        <w:tc>
          <w:tcPr>
            <w:tcW w:w="2925" w:type="dxa"/>
            <w:gridSpan w:val="2"/>
          </w:tcPr>
          <w:p w14:paraId="14111116" w14:textId="77777777" w:rsidR="00B6733D" w:rsidRDefault="00B6733D" w:rsidP="00BD501C">
            <w:pPr>
              <w:rPr>
                <w:rFonts w:asciiTheme="minorHAnsi" w:hAnsiTheme="minorHAnsi" w:cstheme="minorHAnsi"/>
                <w:lang w:eastAsia="en-GB"/>
              </w:rPr>
            </w:pPr>
          </w:p>
        </w:tc>
      </w:tr>
      <w:tr w:rsidR="00B6733D" w14:paraId="356F24D3"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04713EB0" w14:textId="494AD03F" w:rsidR="00B6733D" w:rsidRDefault="00B6733D" w:rsidP="00BD501C">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844" w:type="dxa"/>
          </w:tcPr>
          <w:p w14:paraId="077EA076" w14:textId="77777777" w:rsidR="00B6733D" w:rsidRDefault="00B6733D" w:rsidP="00BD501C">
            <w:pPr>
              <w:jc w:val="both"/>
              <w:rPr>
                <w:rFonts w:asciiTheme="minorHAnsi" w:hAnsiTheme="minorHAnsi" w:cstheme="minorHAnsi"/>
                <w:szCs w:val="24"/>
              </w:rPr>
            </w:pPr>
          </w:p>
        </w:tc>
        <w:tc>
          <w:tcPr>
            <w:tcW w:w="2925" w:type="dxa"/>
            <w:gridSpan w:val="2"/>
          </w:tcPr>
          <w:p w14:paraId="1FDE7D06" w14:textId="77777777" w:rsidR="00B6733D" w:rsidRDefault="00B6733D" w:rsidP="00BD501C">
            <w:pPr>
              <w:rPr>
                <w:rFonts w:asciiTheme="minorHAnsi" w:hAnsiTheme="minorHAnsi" w:cstheme="minorHAnsi"/>
                <w:lang w:eastAsia="en-GB"/>
              </w:rPr>
            </w:pPr>
          </w:p>
        </w:tc>
      </w:tr>
      <w:tr w:rsidR="00B6733D" w14:paraId="2FB9B020"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625F597B" w14:textId="5623E896" w:rsidR="00B6733D" w:rsidRDefault="00B6733D" w:rsidP="00BD501C">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844" w:type="dxa"/>
          </w:tcPr>
          <w:p w14:paraId="7EF8B9B1" w14:textId="77777777" w:rsidR="00B6733D" w:rsidRDefault="00B6733D" w:rsidP="00BD501C">
            <w:pPr>
              <w:jc w:val="both"/>
              <w:rPr>
                <w:rFonts w:asciiTheme="minorHAnsi" w:hAnsiTheme="minorHAnsi" w:cstheme="minorHAnsi"/>
                <w:szCs w:val="24"/>
              </w:rPr>
            </w:pPr>
          </w:p>
        </w:tc>
        <w:tc>
          <w:tcPr>
            <w:tcW w:w="2925" w:type="dxa"/>
            <w:gridSpan w:val="2"/>
          </w:tcPr>
          <w:p w14:paraId="26F8BEBA" w14:textId="77777777" w:rsidR="00B6733D" w:rsidRDefault="00B6733D" w:rsidP="00BD501C">
            <w:pPr>
              <w:rPr>
                <w:rFonts w:asciiTheme="minorHAnsi" w:hAnsiTheme="minorHAnsi" w:cstheme="minorHAnsi"/>
                <w:lang w:eastAsia="en-GB"/>
              </w:rPr>
            </w:pPr>
          </w:p>
        </w:tc>
      </w:tr>
      <w:tr w:rsidR="00B6733D" w14:paraId="507A7ABE"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78D2CBB7" w14:textId="3A9EAB51" w:rsidR="00B6733D" w:rsidRDefault="00B6733D" w:rsidP="00BD501C">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844" w:type="dxa"/>
          </w:tcPr>
          <w:p w14:paraId="49DE1AFA" w14:textId="77777777" w:rsidR="00B6733D" w:rsidRDefault="00B6733D" w:rsidP="00BD501C">
            <w:pPr>
              <w:jc w:val="both"/>
              <w:rPr>
                <w:rFonts w:asciiTheme="minorHAnsi" w:hAnsiTheme="minorHAnsi" w:cstheme="minorHAnsi"/>
                <w:szCs w:val="24"/>
              </w:rPr>
            </w:pPr>
          </w:p>
        </w:tc>
        <w:tc>
          <w:tcPr>
            <w:tcW w:w="2925" w:type="dxa"/>
            <w:gridSpan w:val="2"/>
          </w:tcPr>
          <w:p w14:paraId="68BDB29F" w14:textId="77777777" w:rsidR="00B6733D" w:rsidRDefault="00B6733D" w:rsidP="00BD501C">
            <w:pPr>
              <w:rPr>
                <w:rFonts w:asciiTheme="minorHAnsi" w:hAnsiTheme="minorHAnsi" w:cstheme="minorHAnsi"/>
                <w:lang w:eastAsia="en-GB"/>
              </w:rPr>
            </w:pPr>
          </w:p>
        </w:tc>
      </w:tr>
      <w:tr w:rsidR="00B6733D" w14:paraId="53995651" w14:textId="77777777" w:rsidTr="008A2615">
        <w:tc>
          <w:tcPr>
            <w:tcW w:w="3247" w:type="dxa"/>
            <w:gridSpan w:val="2"/>
            <w:tcBorders>
              <w:top w:val="single" w:sz="6" w:space="0" w:color="auto"/>
              <w:left w:val="single" w:sz="6" w:space="0" w:color="auto"/>
              <w:bottom w:val="single" w:sz="6" w:space="0" w:color="auto"/>
              <w:right w:val="single" w:sz="6" w:space="0" w:color="auto"/>
            </w:tcBorders>
            <w:vAlign w:val="center"/>
          </w:tcPr>
          <w:p w14:paraId="1CBE4558" w14:textId="741F20AF" w:rsidR="00B6733D" w:rsidRDefault="00B6733D" w:rsidP="00BD501C">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844" w:type="dxa"/>
          </w:tcPr>
          <w:p w14:paraId="4A7712A4" w14:textId="77777777" w:rsidR="00B6733D" w:rsidRDefault="00B6733D" w:rsidP="00BD501C">
            <w:pPr>
              <w:jc w:val="both"/>
              <w:rPr>
                <w:rFonts w:asciiTheme="minorHAnsi" w:hAnsiTheme="minorHAnsi" w:cstheme="minorHAnsi"/>
                <w:szCs w:val="24"/>
              </w:rPr>
            </w:pPr>
          </w:p>
        </w:tc>
        <w:tc>
          <w:tcPr>
            <w:tcW w:w="2925" w:type="dxa"/>
            <w:gridSpan w:val="2"/>
          </w:tcPr>
          <w:p w14:paraId="5512F6F7" w14:textId="77777777" w:rsidR="00B6733D" w:rsidRDefault="00B6733D" w:rsidP="00BD501C">
            <w:pPr>
              <w:rPr>
                <w:rFonts w:asciiTheme="minorHAnsi" w:hAnsiTheme="minorHAnsi" w:cstheme="minorHAnsi"/>
                <w:lang w:eastAsia="en-GB"/>
              </w:rPr>
            </w:pPr>
          </w:p>
        </w:tc>
      </w:tr>
    </w:tbl>
    <w:tbl>
      <w:tblPr>
        <w:tblStyle w:val="TableGrid1"/>
        <w:tblW w:w="0" w:type="auto"/>
        <w:tblCellMar>
          <w:left w:w="0" w:type="dxa"/>
          <w:right w:w="0" w:type="dxa"/>
        </w:tblCellMar>
        <w:tblLook w:val="04A0" w:firstRow="1" w:lastRow="0" w:firstColumn="1" w:lastColumn="0" w:noHBand="0" w:noVBand="1"/>
      </w:tblPr>
      <w:tblGrid>
        <w:gridCol w:w="861"/>
        <w:gridCol w:w="7214"/>
        <w:gridCol w:w="941"/>
      </w:tblGrid>
      <w:tr w:rsidR="00496898" w14:paraId="10FC94E3" w14:textId="77777777" w:rsidTr="7F1E19C4">
        <w:tc>
          <w:tcPr>
            <w:tcW w:w="9016" w:type="dxa"/>
            <w:gridSpan w:val="3"/>
            <w:shd w:val="clear" w:color="auto" w:fill="44546A" w:themeFill="text2"/>
          </w:tcPr>
          <w:p w14:paraId="570802E5" w14:textId="584DEB83" w:rsidR="00496898" w:rsidRDefault="00496898"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BD501C">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00957D3B">
        <w:tc>
          <w:tcPr>
            <w:tcW w:w="861" w:type="dxa"/>
          </w:tcPr>
          <w:p w14:paraId="26777671" w14:textId="5D94ED6C" w:rsidR="00D10435" w:rsidRPr="000B46DB" w:rsidRDefault="00D10435" w:rsidP="00BD501C">
            <w:pPr>
              <w:pStyle w:val="Body"/>
              <w:keepNext/>
              <w:spacing w:after="0" w:line="240" w:lineRule="auto"/>
              <w:rPr>
                <w:rFonts w:asciiTheme="minorHAnsi" w:hAnsiTheme="minorHAnsi" w:cstheme="minorHAnsi"/>
                <w:iCs/>
                <w:color w:val="FFFFFF" w:themeColor="background1"/>
                <w:sz w:val="24"/>
                <w:szCs w:val="24"/>
              </w:rPr>
            </w:pPr>
            <w:r w:rsidRPr="000B46DB">
              <w:rPr>
                <w:rFonts w:asciiTheme="minorHAnsi" w:hAnsiTheme="minorHAnsi" w:cstheme="minorHAnsi"/>
                <w:iCs/>
                <w:sz w:val="24"/>
                <w:szCs w:val="24"/>
              </w:rPr>
              <w:t>1</w:t>
            </w:r>
            <w:r w:rsidR="007B3CDD">
              <w:rPr>
                <w:rFonts w:asciiTheme="minorHAnsi" w:hAnsiTheme="minorHAnsi" w:cstheme="minorHAnsi"/>
                <w:iCs/>
                <w:sz w:val="24"/>
                <w:szCs w:val="24"/>
              </w:rPr>
              <w:t>1</w:t>
            </w:r>
          </w:p>
        </w:tc>
        <w:tc>
          <w:tcPr>
            <w:tcW w:w="7214" w:type="dxa"/>
          </w:tcPr>
          <w:p w14:paraId="456973BB" w14:textId="31DF8CE4" w:rsidR="00D10435" w:rsidRPr="000B46DB" w:rsidRDefault="00D10435" w:rsidP="00BD501C">
            <w:pPr>
              <w:widowControl w:val="0"/>
              <w:autoSpaceDE w:val="0"/>
              <w:autoSpaceDN w:val="0"/>
              <w:adjustRightInd w:val="0"/>
              <w:spacing w:before="0" w:after="0"/>
              <w:jc w:val="both"/>
              <w:rPr>
                <w:rFonts w:asciiTheme="minorHAnsi" w:hAnsiTheme="minorHAnsi" w:cstheme="minorHAnsi"/>
              </w:rPr>
            </w:pPr>
            <w:r w:rsidRPr="000B46DB">
              <w:rPr>
                <w:rFonts w:asciiTheme="minorHAnsi" w:hAnsiTheme="minorHAnsi" w:cstheme="minorHAnsi"/>
              </w:rPr>
              <w:t xml:space="preserve">Please provide examples of two contracts that are relevant to the </w:t>
            </w:r>
            <w:r w:rsidR="00244DE1" w:rsidRPr="000B46DB">
              <w:rPr>
                <w:rFonts w:asciiTheme="minorHAnsi" w:hAnsiTheme="minorHAnsi" w:cstheme="minorHAnsi"/>
              </w:rPr>
              <w:t>contract</w:t>
            </w:r>
            <w:r w:rsidRPr="000B46DB">
              <w:rPr>
                <w:rFonts w:asciiTheme="minorHAnsi" w:hAnsiTheme="minorHAnsi" w:cstheme="minorHAnsi"/>
              </w:rPr>
              <w:t xml:space="preserve"> being procured. </w:t>
            </w:r>
          </w:p>
          <w:p w14:paraId="4E59E3C2" w14:textId="2D4ABDC2" w:rsidR="00565CE2" w:rsidRPr="000B46DB" w:rsidRDefault="00565CE2" w:rsidP="000D62C7">
            <w:pPr>
              <w:pStyle w:val="paragraph"/>
              <w:spacing w:before="0" w:after="0" w:afterAutospacing="0"/>
              <w:textAlignment w:val="baseline"/>
              <w:rPr>
                <w:rFonts w:ascii="Calibri" w:hAnsi="Calibri" w:cs="Calibri"/>
                <w:b/>
                <w:bCs/>
                <w:color w:val="000000" w:themeColor="text1"/>
              </w:rPr>
            </w:pPr>
            <w:r w:rsidRPr="000B46DB">
              <w:rPr>
                <w:rStyle w:val="normaltextrun"/>
                <w:rFonts w:ascii="Calibri" w:hAnsi="Calibri" w:cs="Calibri"/>
              </w:rPr>
              <w:t>Examples should demonstrate you</w:t>
            </w:r>
            <w:r w:rsidR="0040551B" w:rsidRPr="000B46DB">
              <w:rPr>
                <w:rStyle w:val="normaltextrun"/>
                <w:rFonts w:ascii="Calibri" w:hAnsi="Calibri" w:cs="Calibri"/>
              </w:rPr>
              <w:t>r</w:t>
            </w:r>
            <w:r w:rsidRPr="000B46DB">
              <w:rPr>
                <w:rStyle w:val="normaltextrun"/>
                <w:rFonts w:ascii="Calibri" w:hAnsi="Calibri" w:cs="Calibri"/>
              </w:rPr>
              <w:t xml:space="preserve"> experience </w:t>
            </w:r>
            <w:r w:rsidR="0040551B" w:rsidRPr="000B46DB">
              <w:rPr>
                <w:rStyle w:val="normaltextrun"/>
                <w:rFonts w:ascii="Calibri" w:hAnsi="Calibri" w:cs="Calibri"/>
              </w:rPr>
              <w:t>of</w:t>
            </w:r>
            <w:r w:rsidRPr="000B46DB">
              <w:rPr>
                <w:rStyle w:val="normaltextrun"/>
                <w:rFonts w:ascii="Calibri" w:hAnsi="Calibri" w:cs="Calibri"/>
                <w:color w:val="000000" w:themeColor="text1"/>
              </w:rPr>
              <w:t xml:space="preserve"> </w:t>
            </w:r>
            <w:r w:rsidR="000D62C7" w:rsidRPr="000B46DB">
              <w:rPr>
                <w:rStyle w:val="normaltextrun"/>
                <w:rFonts w:ascii="Calibri" w:hAnsi="Calibri" w:cs="Calibri"/>
                <w:color w:val="000000" w:themeColor="text1"/>
              </w:rPr>
              <w:t xml:space="preserve">providing </w:t>
            </w:r>
            <w:r w:rsidR="004C2FAD" w:rsidRPr="000B46DB">
              <w:rPr>
                <w:rFonts w:ascii="Calibri" w:hAnsi="Calibri" w:cs="Calibri"/>
                <w:b/>
                <w:bCs/>
                <w:color w:val="000000" w:themeColor="text1"/>
              </w:rPr>
              <w:t>Property Cleaning</w:t>
            </w:r>
            <w:r w:rsidR="000271D0" w:rsidRPr="000B46DB">
              <w:rPr>
                <w:rFonts w:ascii="Calibri" w:hAnsi="Calibri" w:cs="Calibri"/>
                <w:b/>
                <w:bCs/>
                <w:color w:val="000000" w:themeColor="text1"/>
              </w:rPr>
              <w:t xml:space="preserve"> and</w:t>
            </w:r>
            <w:r w:rsidR="000B46DB" w:rsidRPr="000B46DB">
              <w:rPr>
                <w:rFonts w:ascii="Calibri" w:hAnsi="Calibri" w:cs="Calibri"/>
                <w:b/>
                <w:bCs/>
                <w:color w:val="000000" w:themeColor="text1"/>
              </w:rPr>
              <w:t>/</w:t>
            </w:r>
            <w:r w:rsidR="000271D0" w:rsidRPr="000B46DB">
              <w:rPr>
                <w:rFonts w:ascii="Calibri" w:hAnsi="Calibri" w:cs="Calibri"/>
                <w:b/>
                <w:bCs/>
                <w:color w:val="000000" w:themeColor="text1"/>
              </w:rPr>
              <w:t>or Clearance</w:t>
            </w:r>
            <w:r w:rsidR="000D62C7" w:rsidRPr="000B46DB">
              <w:rPr>
                <w:rFonts w:ascii="Calibri" w:hAnsi="Calibri" w:cs="Calibri"/>
                <w:b/>
                <w:bCs/>
                <w:color w:val="000000" w:themeColor="text1"/>
              </w:rPr>
              <w:t xml:space="preserve"> </w:t>
            </w:r>
            <w:r w:rsidRPr="000B46DB">
              <w:rPr>
                <w:rStyle w:val="normaltextrun"/>
                <w:rFonts w:ascii="Calibri" w:hAnsi="Calibri" w:cs="Calibri"/>
                <w:color w:val="000000" w:themeColor="text1"/>
              </w:rPr>
              <w:t>of a comparable nature to the one being procured</w:t>
            </w:r>
            <w:r w:rsidR="0040551B" w:rsidRPr="000B46DB">
              <w:rPr>
                <w:rStyle w:val="normaltextrun"/>
                <w:rFonts w:ascii="Calibri" w:hAnsi="Calibri" w:cs="Calibri"/>
                <w:color w:val="000000" w:themeColor="text1"/>
              </w:rPr>
              <w:t>.</w:t>
            </w:r>
          </w:p>
          <w:p w14:paraId="68526307" w14:textId="77777777" w:rsidR="00565CE2" w:rsidRPr="000B46DB" w:rsidRDefault="00565CE2" w:rsidP="00BD501C">
            <w:pPr>
              <w:widowControl w:val="0"/>
              <w:autoSpaceDE w:val="0"/>
              <w:autoSpaceDN w:val="0"/>
              <w:adjustRightInd w:val="0"/>
              <w:spacing w:before="0" w:after="0"/>
              <w:jc w:val="both"/>
              <w:rPr>
                <w:rFonts w:asciiTheme="minorHAnsi" w:hAnsiTheme="minorHAnsi" w:cstheme="minorHAnsi"/>
              </w:rPr>
            </w:pPr>
          </w:p>
          <w:p w14:paraId="188A7FF8" w14:textId="343D192E" w:rsidR="00496898" w:rsidRPr="000B46DB" w:rsidRDefault="00F94F2C" w:rsidP="00BD501C">
            <w:pPr>
              <w:widowControl w:val="0"/>
              <w:autoSpaceDE w:val="0"/>
              <w:autoSpaceDN w:val="0"/>
              <w:adjustRightInd w:val="0"/>
              <w:spacing w:before="0" w:after="0"/>
              <w:jc w:val="both"/>
              <w:rPr>
                <w:rFonts w:asciiTheme="minorHAnsi" w:hAnsiTheme="minorHAnsi" w:cstheme="minorHAnsi"/>
              </w:rPr>
            </w:pPr>
            <w:r w:rsidRPr="000B46DB">
              <w:rPr>
                <w:rFonts w:asciiTheme="minorHAnsi" w:hAnsiTheme="minorHAnsi" w:cstheme="minorHAnsi"/>
              </w:rPr>
              <w:t>C</w:t>
            </w:r>
            <w:r w:rsidR="00496898" w:rsidRPr="000B46DB">
              <w:rPr>
                <w:rFonts w:asciiTheme="minorHAnsi" w:hAnsiTheme="minorHAnsi" w:cstheme="minorHAnsi"/>
              </w:rPr>
              <w:t>ontracts should have been performed in the past five years.</w:t>
            </w:r>
            <w:r w:rsidR="00D10435" w:rsidRPr="000B46DB">
              <w:rPr>
                <w:rFonts w:asciiTheme="minorHAnsi" w:hAnsiTheme="minorHAnsi" w:cstheme="minorHAnsi"/>
              </w:rPr>
              <w:t xml:space="preserve"> </w:t>
            </w:r>
          </w:p>
          <w:p w14:paraId="3A38E972" w14:textId="616FC94D" w:rsidR="00D10435" w:rsidRPr="000B46DB" w:rsidRDefault="00D10435" w:rsidP="00BD501C">
            <w:pPr>
              <w:widowControl w:val="0"/>
              <w:autoSpaceDE w:val="0"/>
              <w:autoSpaceDN w:val="0"/>
              <w:adjustRightInd w:val="0"/>
              <w:spacing w:before="0" w:after="0"/>
              <w:jc w:val="both"/>
              <w:rPr>
                <w:rFonts w:asciiTheme="minorHAnsi" w:hAnsiTheme="minorHAnsi" w:cstheme="minorHAnsi"/>
                <w:szCs w:val="24"/>
              </w:rPr>
            </w:pPr>
            <w:r w:rsidRPr="000B46DB">
              <w:rPr>
                <w:rFonts w:asciiTheme="minorHAnsi" w:hAnsiTheme="minorHAnsi" w:cstheme="minorHAnsi"/>
              </w:rPr>
              <w:br/>
              <w:t>The named contact provided should be able to provide written evidence to confirm the accuracy of the information provided below. Your answer should refer to the points listed below as a minimum:</w:t>
            </w:r>
            <w:r w:rsidRPr="000B46DB">
              <w:rPr>
                <w:rFonts w:asciiTheme="minorHAnsi" w:hAnsiTheme="minorHAnsi" w:cstheme="minorHAnsi"/>
              </w:rPr>
              <w:br/>
            </w:r>
          </w:p>
          <w:p w14:paraId="34608C63" w14:textId="77777777" w:rsidR="00D10435" w:rsidRPr="000B46DB" w:rsidRDefault="00D10435" w:rsidP="00FD0849">
            <w:pPr>
              <w:pStyle w:val="ListParagraph"/>
              <w:widowControl w:val="0"/>
              <w:numPr>
                <w:ilvl w:val="0"/>
                <w:numId w:val="5"/>
              </w:numPr>
              <w:autoSpaceDE w:val="0"/>
              <w:autoSpaceDN w:val="0"/>
              <w:adjustRightInd w:val="0"/>
              <w:spacing w:before="0" w:after="0"/>
              <w:ind w:left="284" w:hanging="284"/>
              <w:rPr>
                <w:rFonts w:asciiTheme="minorHAnsi" w:hAnsiTheme="minorHAnsi" w:cstheme="minorHAnsi"/>
                <w:szCs w:val="24"/>
              </w:rPr>
            </w:pPr>
            <w:r w:rsidRPr="000B46DB">
              <w:rPr>
                <w:rFonts w:asciiTheme="minorHAnsi" w:hAnsiTheme="minorHAnsi" w:cstheme="minorHAnsi"/>
                <w:szCs w:val="24"/>
              </w:rPr>
              <w:t>Organisation name and Contact details</w:t>
            </w:r>
          </w:p>
          <w:p w14:paraId="76F680DC" w14:textId="3EB0A737" w:rsidR="00D10435" w:rsidRPr="000B46DB" w:rsidRDefault="00376086" w:rsidP="00FD0849">
            <w:pPr>
              <w:pStyle w:val="ListParagraph"/>
              <w:widowControl w:val="0"/>
              <w:numPr>
                <w:ilvl w:val="0"/>
                <w:numId w:val="5"/>
              </w:numPr>
              <w:autoSpaceDE w:val="0"/>
              <w:autoSpaceDN w:val="0"/>
              <w:adjustRightInd w:val="0"/>
              <w:spacing w:before="0" w:after="0"/>
              <w:ind w:left="284" w:hanging="284"/>
              <w:rPr>
                <w:rFonts w:asciiTheme="minorHAnsi" w:hAnsiTheme="minorHAnsi" w:cstheme="minorHAnsi"/>
                <w:szCs w:val="24"/>
              </w:rPr>
            </w:pPr>
            <w:r w:rsidRPr="000B46DB">
              <w:rPr>
                <w:rFonts w:asciiTheme="minorHAnsi" w:hAnsiTheme="minorHAnsi" w:cstheme="minorHAnsi"/>
                <w:szCs w:val="24"/>
              </w:rPr>
              <w:t>Services</w:t>
            </w:r>
            <w:r w:rsidR="00D10435" w:rsidRPr="000B46DB">
              <w:rPr>
                <w:rFonts w:asciiTheme="minorHAnsi" w:hAnsiTheme="minorHAnsi" w:cstheme="minorHAnsi"/>
                <w:szCs w:val="24"/>
              </w:rPr>
              <w:t xml:space="preserve"> delivered</w:t>
            </w:r>
          </w:p>
          <w:p w14:paraId="69BA8263" w14:textId="77777777" w:rsidR="00D10435" w:rsidRPr="000B46DB" w:rsidRDefault="00D10435" w:rsidP="00FD0849">
            <w:pPr>
              <w:pStyle w:val="ListParagraph"/>
              <w:widowControl w:val="0"/>
              <w:numPr>
                <w:ilvl w:val="0"/>
                <w:numId w:val="5"/>
              </w:numPr>
              <w:autoSpaceDE w:val="0"/>
              <w:autoSpaceDN w:val="0"/>
              <w:adjustRightInd w:val="0"/>
              <w:spacing w:before="0" w:after="0"/>
              <w:ind w:left="284" w:hanging="284"/>
              <w:rPr>
                <w:rFonts w:asciiTheme="minorHAnsi" w:hAnsiTheme="minorHAnsi" w:cstheme="minorHAnsi"/>
                <w:szCs w:val="24"/>
              </w:rPr>
            </w:pPr>
            <w:r w:rsidRPr="000B46DB">
              <w:rPr>
                <w:rFonts w:asciiTheme="minorHAnsi" w:hAnsiTheme="minorHAnsi" w:cstheme="minorHAnsi"/>
                <w:szCs w:val="24"/>
              </w:rPr>
              <w:t>How these are relevant to the requirements of this tender</w:t>
            </w:r>
          </w:p>
          <w:p w14:paraId="50079488" w14:textId="042C4855" w:rsidR="00D10435" w:rsidRPr="000B46DB" w:rsidRDefault="00D10435" w:rsidP="000B46DB">
            <w:pPr>
              <w:pStyle w:val="ListParagraph"/>
              <w:widowControl w:val="0"/>
              <w:numPr>
                <w:ilvl w:val="0"/>
                <w:numId w:val="5"/>
              </w:numPr>
              <w:autoSpaceDE w:val="0"/>
              <w:autoSpaceDN w:val="0"/>
              <w:adjustRightInd w:val="0"/>
              <w:spacing w:before="0" w:after="0"/>
              <w:ind w:left="284" w:hanging="284"/>
              <w:rPr>
                <w:rFonts w:asciiTheme="minorHAnsi" w:hAnsiTheme="minorHAnsi" w:cstheme="minorHAnsi"/>
                <w:szCs w:val="24"/>
              </w:rPr>
            </w:pPr>
            <w:r w:rsidRPr="000B46DB">
              <w:rPr>
                <w:rFonts w:asciiTheme="minorHAnsi" w:hAnsiTheme="minorHAnsi" w:cstheme="minorHAnsi"/>
                <w:szCs w:val="24"/>
              </w:rPr>
              <w:t>How the contract was delivered successfully, to include testimonials where possible</w:t>
            </w:r>
          </w:p>
        </w:tc>
        <w:tc>
          <w:tcPr>
            <w:tcW w:w="941" w:type="dxa"/>
          </w:tcPr>
          <w:p w14:paraId="4DDA0A2F" w14:textId="77777777" w:rsidR="00D10435" w:rsidRPr="00BA586D" w:rsidRDefault="00D10435" w:rsidP="00BD501C">
            <w:pPr>
              <w:pStyle w:val="Body"/>
              <w:keepNext/>
              <w:spacing w:after="0" w:line="240" w:lineRule="auto"/>
              <w:jc w:val="center"/>
              <w:rPr>
                <w:rFonts w:asciiTheme="minorHAnsi" w:hAnsiTheme="minorHAnsi" w:cstheme="minorHAnsi"/>
                <w:b/>
                <w:bCs/>
                <w:iCs/>
                <w:color w:val="FFFFFF" w:themeColor="background1"/>
                <w:sz w:val="24"/>
                <w:szCs w:val="24"/>
              </w:rPr>
            </w:pPr>
          </w:p>
        </w:tc>
      </w:tr>
      <w:tr w:rsidR="00D10435" w14:paraId="5A4F3356" w14:textId="77777777" w:rsidTr="00957D3B">
        <w:tc>
          <w:tcPr>
            <w:tcW w:w="861" w:type="dxa"/>
          </w:tcPr>
          <w:p w14:paraId="3E11F673" w14:textId="651869EE" w:rsidR="00D10435" w:rsidRDefault="00D10435"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CE3064">
              <w:rPr>
                <w:rFonts w:asciiTheme="minorHAnsi" w:hAnsiTheme="minorHAnsi" w:cstheme="minorHAnsi"/>
                <w:iCs/>
                <w:sz w:val="24"/>
                <w:szCs w:val="24"/>
              </w:rPr>
              <w:t>2</w:t>
            </w:r>
          </w:p>
        </w:tc>
        <w:tc>
          <w:tcPr>
            <w:tcW w:w="7214" w:type="dxa"/>
          </w:tcPr>
          <w:p w14:paraId="43FE1CAD" w14:textId="77777777" w:rsidR="001C6F2D" w:rsidRPr="001D2DA0" w:rsidRDefault="001C6F2D" w:rsidP="00BD501C">
            <w:pPr>
              <w:spacing w:before="0" w:after="0"/>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BD501C">
            <w:pPr>
              <w:spacing w:before="0" w:after="0"/>
              <w:jc w:val="both"/>
              <w:rPr>
                <w:rFonts w:asciiTheme="minorHAnsi" w:hAnsiTheme="minorHAnsi" w:cstheme="minorHAnsi"/>
                <w:szCs w:val="24"/>
              </w:rPr>
            </w:pPr>
          </w:p>
          <w:p w14:paraId="78C02D66" w14:textId="77777777" w:rsidR="001D2DA0" w:rsidRPr="00556CCD" w:rsidRDefault="001D2DA0" w:rsidP="00BD501C">
            <w:pPr>
              <w:pStyle w:val="Body"/>
              <w:keepNext/>
              <w:spacing w:after="0" w:line="240" w:lineRule="auto"/>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p w14:paraId="735B30EC" w14:textId="11426DFF" w:rsidR="00D10435" w:rsidRPr="00DF005D" w:rsidRDefault="00D10435" w:rsidP="00BD501C">
            <w:pPr>
              <w:pStyle w:val="Body"/>
              <w:keepNext/>
              <w:spacing w:after="0" w:line="240" w:lineRule="auto"/>
              <w:rPr>
                <w:rFonts w:asciiTheme="minorHAnsi" w:hAnsiTheme="minorHAnsi" w:cstheme="minorHAnsi"/>
                <w:b/>
                <w:bCs/>
                <w:iCs/>
                <w:sz w:val="24"/>
                <w:szCs w:val="24"/>
              </w:rPr>
            </w:pPr>
          </w:p>
        </w:tc>
        <w:tc>
          <w:tcPr>
            <w:tcW w:w="941" w:type="dxa"/>
          </w:tcPr>
          <w:p w14:paraId="0C70B151" w14:textId="77777777" w:rsidR="00D10435" w:rsidRDefault="00D10435" w:rsidP="00BD501C">
            <w:pPr>
              <w:pStyle w:val="Body"/>
              <w:keepNext/>
              <w:spacing w:after="0" w:line="240" w:lineRule="auto"/>
              <w:rPr>
                <w:rFonts w:asciiTheme="minorHAnsi" w:hAnsiTheme="minorHAnsi" w:cstheme="minorHAnsi"/>
                <w:iCs/>
                <w:sz w:val="24"/>
                <w:szCs w:val="24"/>
              </w:rPr>
            </w:pPr>
          </w:p>
        </w:tc>
      </w:tr>
      <w:tr w:rsidR="00332180" w14:paraId="1301F91E" w14:textId="77777777" w:rsidTr="00957D3B">
        <w:tc>
          <w:tcPr>
            <w:tcW w:w="861" w:type="dxa"/>
          </w:tcPr>
          <w:p w14:paraId="6C44AC8F" w14:textId="6E61253A" w:rsidR="00332180" w:rsidRDefault="00332180"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CE3064">
              <w:rPr>
                <w:rFonts w:asciiTheme="minorHAnsi" w:hAnsiTheme="minorHAnsi" w:cstheme="minorHAnsi"/>
                <w:iCs/>
                <w:sz w:val="24"/>
                <w:szCs w:val="24"/>
              </w:rPr>
              <w:t>3</w:t>
            </w:r>
          </w:p>
        </w:tc>
        <w:tc>
          <w:tcPr>
            <w:tcW w:w="7214" w:type="dxa"/>
          </w:tcPr>
          <w:p w14:paraId="0AD90CB2" w14:textId="05D28F2B" w:rsidR="00332180" w:rsidRDefault="00332180" w:rsidP="00BD501C">
            <w:pPr>
              <w:spacing w:before="0" w:after="0"/>
              <w:jc w:val="both"/>
              <w:rPr>
                <w:rFonts w:asciiTheme="minorHAnsi" w:hAnsiTheme="minorHAnsi" w:cstheme="minorHAnsi"/>
                <w:szCs w:val="24"/>
              </w:rPr>
            </w:pPr>
            <w:r>
              <w:rPr>
                <w:rFonts w:asciiTheme="minorHAnsi" w:hAnsiTheme="minorHAnsi" w:cstheme="minorHAnsi"/>
                <w:szCs w:val="24"/>
              </w:rPr>
              <w:t>Is your organisation intending on sub-contracting any major aspects of the contract?</w:t>
            </w:r>
          </w:p>
          <w:p w14:paraId="79CB23A2" w14:textId="0122F4D8" w:rsidR="00332180" w:rsidRDefault="00332180" w:rsidP="00BD501C">
            <w:pPr>
              <w:spacing w:before="0" w:after="0"/>
              <w:jc w:val="both"/>
              <w:rPr>
                <w:rFonts w:asciiTheme="minorHAnsi" w:hAnsiTheme="minorHAnsi" w:cstheme="minorHAnsi"/>
                <w:szCs w:val="24"/>
              </w:rPr>
            </w:pPr>
          </w:p>
          <w:p w14:paraId="3517A0AA" w14:textId="013FC6D1" w:rsidR="00332180" w:rsidRDefault="00332180" w:rsidP="00BD501C">
            <w:pPr>
              <w:spacing w:before="0" w:after="0"/>
              <w:jc w:val="both"/>
              <w:rPr>
                <w:rFonts w:asciiTheme="minorHAnsi" w:hAnsiTheme="minorHAnsi" w:cstheme="minorHAnsi"/>
                <w:szCs w:val="24"/>
              </w:rPr>
            </w:pPr>
            <w:r>
              <w:rPr>
                <w:rFonts w:asciiTheme="minorHAnsi" w:hAnsiTheme="minorHAnsi" w:cstheme="minorHAnsi"/>
                <w:szCs w:val="24"/>
              </w:rPr>
              <w:t xml:space="preserve">Please provide the following details in </w:t>
            </w:r>
            <w:r w:rsidR="0050028A">
              <w:rPr>
                <w:rFonts w:asciiTheme="minorHAnsi" w:hAnsiTheme="minorHAnsi" w:cstheme="minorHAnsi"/>
                <w:szCs w:val="24"/>
              </w:rPr>
              <w:t>the case of an affirmative response:</w:t>
            </w:r>
          </w:p>
          <w:p w14:paraId="06BAF428" w14:textId="4D3546CC" w:rsidR="0050028A" w:rsidRDefault="0050028A" w:rsidP="00BD501C">
            <w:pPr>
              <w:spacing w:before="0" w:after="0"/>
              <w:jc w:val="both"/>
              <w:rPr>
                <w:rFonts w:asciiTheme="minorHAnsi" w:hAnsiTheme="minorHAnsi" w:cstheme="minorHAnsi"/>
                <w:szCs w:val="24"/>
              </w:rPr>
            </w:pPr>
          </w:p>
          <w:p w14:paraId="0FE9E228" w14:textId="321041D8" w:rsidR="0050028A" w:rsidRDefault="0050028A" w:rsidP="00FD0849">
            <w:pPr>
              <w:pStyle w:val="ListParagraph"/>
              <w:numPr>
                <w:ilvl w:val="0"/>
                <w:numId w:val="6"/>
              </w:numPr>
              <w:spacing w:before="0" w:after="0"/>
              <w:jc w:val="both"/>
              <w:rPr>
                <w:rFonts w:asciiTheme="minorHAnsi" w:hAnsiTheme="minorHAnsi" w:cstheme="minorHAnsi"/>
                <w:szCs w:val="24"/>
              </w:rPr>
            </w:pPr>
            <w:r>
              <w:rPr>
                <w:rFonts w:asciiTheme="minorHAnsi" w:hAnsiTheme="minorHAnsi" w:cstheme="minorHAnsi"/>
                <w:szCs w:val="24"/>
              </w:rPr>
              <w:t>Which aspects will be sub-contracted</w:t>
            </w:r>
          </w:p>
          <w:p w14:paraId="34BAC294" w14:textId="75290531" w:rsidR="0050028A" w:rsidRDefault="0050028A" w:rsidP="00FD0849">
            <w:pPr>
              <w:pStyle w:val="ListParagraph"/>
              <w:numPr>
                <w:ilvl w:val="0"/>
                <w:numId w:val="6"/>
              </w:numPr>
              <w:spacing w:before="0" w:after="0"/>
              <w:jc w:val="both"/>
              <w:rPr>
                <w:rFonts w:asciiTheme="minorHAnsi" w:hAnsiTheme="minorHAnsi" w:cstheme="minorHAnsi"/>
                <w:szCs w:val="24"/>
              </w:rPr>
            </w:pPr>
            <w:r>
              <w:rPr>
                <w:rFonts w:asciiTheme="minorHAnsi" w:hAnsiTheme="minorHAnsi" w:cstheme="minorHAnsi"/>
                <w:szCs w:val="24"/>
              </w:rPr>
              <w:t>Who the sub-</w:t>
            </w:r>
            <w:r w:rsidR="005C659E">
              <w:rPr>
                <w:rFonts w:asciiTheme="minorHAnsi" w:hAnsiTheme="minorHAnsi" w:cstheme="minorHAnsi"/>
                <w:szCs w:val="24"/>
              </w:rPr>
              <w:t xml:space="preserve"> </w:t>
            </w:r>
            <w:r>
              <w:rPr>
                <w:rFonts w:asciiTheme="minorHAnsi" w:hAnsiTheme="minorHAnsi" w:cstheme="minorHAnsi"/>
                <w:szCs w:val="24"/>
              </w:rPr>
              <w:t>contractors</w:t>
            </w:r>
            <w:r w:rsidR="00102AF2">
              <w:rPr>
                <w:rFonts w:asciiTheme="minorHAnsi" w:hAnsiTheme="minorHAnsi" w:cstheme="minorHAnsi"/>
                <w:szCs w:val="24"/>
              </w:rPr>
              <w:t xml:space="preserve"> will</w:t>
            </w:r>
            <w:r>
              <w:rPr>
                <w:rFonts w:asciiTheme="minorHAnsi" w:hAnsiTheme="minorHAnsi" w:cstheme="minorHAnsi"/>
                <w:szCs w:val="24"/>
              </w:rPr>
              <w:t xml:space="preserve"> be</w:t>
            </w:r>
          </w:p>
          <w:p w14:paraId="1C4F80B9" w14:textId="7364AB5A" w:rsidR="00102AF2" w:rsidRDefault="00102AF2" w:rsidP="00FD0849">
            <w:pPr>
              <w:pStyle w:val="ListParagraph"/>
              <w:numPr>
                <w:ilvl w:val="0"/>
                <w:numId w:val="6"/>
              </w:numPr>
              <w:spacing w:before="0" w:after="0"/>
              <w:jc w:val="both"/>
              <w:rPr>
                <w:rFonts w:asciiTheme="minorHAnsi" w:hAnsiTheme="minorHAnsi" w:cstheme="minorHAnsi"/>
                <w:szCs w:val="24"/>
              </w:rPr>
            </w:pPr>
            <w:r>
              <w:rPr>
                <w:rFonts w:asciiTheme="minorHAnsi" w:hAnsiTheme="minorHAnsi" w:cstheme="minorHAnsi"/>
                <w:szCs w:val="24"/>
              </w:rPr>
              <w:t xml:space="preserve">Outline your arrangements for </w:t>
            </w:r>
            <w:r w:rsidR="00774E97">
              <w:rPr>
                <w:rFonts w:asciiTheme="minorHAnsi" w:hAnsiTheme="minorHAnsi" w:cstheme="minorHAnsi"/>
                <w:szCs w:val="24"/>
              </w:rPr>
              <w:t>procuring sub-contractors and how you check and maintain the quality of their works</w:t>
            </w:r>
          </w:p>
          <w:p w14:paraId="56017995" w14:textId="57B281DA" w:rsidR="002E7CE2" w:rsidRDefault="002E7CE2" w:rsidP="00FD0849">
            <w:pPr>
              <w:pStyle w:val="ListParagraph"/>
              <w:numPr>
                <w:ilvl w:val="0"/>
                <w:numId w:val="6"/>
              </w:numPr>
              <w:spacing w:before="0" w:after="0"/>
              <w:jc w:val="both"/>
              <w:rPr>
                <w:rFonts w:asciiTheme="minorHAnsi" w:hAnsiTheme="minorHAnsi" w:cstheme="minorHAnsi"/>
                <w:szCs w:val="24"/>
              </w:rPr>
            </w:pPr>
            <w:r>
              <w:rPr>
                <w:rFonts w:asciiTheme="minorHAnsi" w:hAnsiTheme="minorHAnsi" w:cstheme="minorHAnsi"/>
                <w:szCs w:val="24"/>
              </w:rPr>
              <w:t>How you will ensure that Ethical practices are used throughout your supply chain including prompt payment</w:t>
            </w:r>
          </w:p>
          <w:p w14:paraId="762C6FBE" w14:textId="1557CD9F" w:rsidR="007D6B7F" w:rsidRPr="0050028A" w:rsidRDefault="007D6B7F" w:rsidP="00FD0849">
            <w:pPr>
              <w:pStyle w:val="ListParagraph"/>
              <w:numPr>
                <w:ilvl w:val="0"/>
                <w:numId w:val="6"/>
              </w:numPr>
              <w:spacing w:before="0" w:after="0"/>
              <w:jc w:val="both"/>
              <w:rPr>
                <w:rFonts w:asciiTheme="minorHAnsi" w:hAnsiTheme="minorHAnsi" w:cstheme="minorHAnsi"/>
                <w:szCs w:val="24"/>
              </w:rPr>
            </w:pPr>
            <w:r>
              <w:rPr>
                <w:rFonts w:asciiTheme="minorHAnsi" w:hAnsiTheme="minorHAnsi" w:cstheme="minorHAnsi"/>
                <w:szCs w:val="24"/>
              </w:rPr>
              <w:t>Will you ensure that the sub-consultants/contractors hold the same level of insurance as required under this contract- listed at Question 9</w:t>
            </w:r>
          </w:p>
          <w:p w14:paraId="219CE429" w14:textId="6F0E18C4" w:rsidR="00332180" w:rsidRPr="001D2DA0" w:rsidRDefault="00332180" w:rsidP="00BD501C">
            <w:pPr>
              <w:spacing w:before="0" w:after="0"/>
              <w:jc w:val="both"/>
              <w:rPr>
                <w:rFonts w:asciiTheme="minorHAnsi" w:hAnsiTheme="minorHAnsi" w:cstheme="minorHAnsi"/>
                <w:szCs w:val="24"/>
              </w:rPr>
            </w:pPr>
          </w:p>
        </w:tc>
        <w:tc>
          <w:tcPr>
            <w:tcW w:w="941" w:type="dxa"/>
          </w:tcPr>
          <w:p w14:paraId="1AE9B643" w14:textId="77777777" w:rsidR="00332180" w:rsidRDefault="00332180" w:rsidP="00BD501C">
            <w:pPr>
              <w:pStyle w:val="Body"/>
              <w:keepNext/>
              <w:spacing w:after="0" w:line="240" w:lineRule="auto"/>
              <w:rPr>
                <w:rFonts w:asciiTheme="minorHAnsi" w:hAnsiTheme="minorHAnsi" w:cstheme="minorHAnsi"/>
                <w:iCs/>
                <w:sz w:val="24"/>
                <w:szCs w:val="24"/>
              </w:rPr>
            </w:pPr>
          </w:p>
        </w:tc>
      </w:tr>
      <w:tr w:rsidR="00F822D6" w14:paraId="0AD48A52" w14:textId="77777777" w:rsidTr="00957D3B">
        <w:tc>
          <w:tcPr>
            <w:tcW w:w="861" w:type="dxa"/>
          </w:tcPr>
          <w:p w14:paraId="74B17C11" w14:textId="2357DCE9" w:rsidR="00F822D6" w:rsidRDefault="00F822D6"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CE3064">
              <w:rPr>
                <w:rFonts w:asciiTheme="minorHAnsi" w:hAnsiTheme="minorHAnsi" w:cstheme="minorHAnsi"/>
                <w:iCs/>
                <w:sz w:val="24"/>
                <w:szCs w:val="24"/>
              </w:rPr>
              <w:t>4</w:t>
            </w:r>
          </w:p>
        </w:tc>
        <w:tc>
          <w:tcPr>
            <w:tcW w:w="7214" w:type="dxa"/>
          </w:tcPr>
          <w:p w14:paraId="2B085908" w14:textId="77777777" w:rsidR="00F822D6" w:rsidRDefault="00F822D6" w:rsidP="00BD501C">
            <w:pPr>
              <w:spacing w:before="0" w:after="0"/>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p w14:paraId="57F18E69" w14:textId="4F7A9CAB" w:rsidR="00C00BDC" w:rsidRDefault="00C00BDC" w:rsidP="00BD501C">
            <w:pPr>
              <w:spacing w:before="0" w:after="0"/>
              <w:jc w:val="both"/>
              <w:rPr>
                <w:rFonts w:asciiTheme="minorHAnsi" w:hAnsiTheme="minorHAnsi" w:cstheme="minorHAnsi"/>
                <w:szCs w:val="24"/>
              </w:rPr>
            </w:pPr>
          </w:p>
        </w:tc>
        <w:tc>
          <w:tcPr>
            <w:tcW w:w="941" w:type="dxa"/>
          </w:tcPr>
          <w:p w14:paraId="68F14442" w14:textId="77777777" w:rsidR="00F822D6" w:rsidRDefault="00F822D6" w:rsidP="00BD501C">
            <w:pPr>
              <w:pStyle w:val="Body"/>
              <w:keepNext/>
              <w:spacing w:after="0" w:line="240" w:lineRule="auto"/>
              <w:rPr>
                <w:rFonts w:asciiTheme="minorHAnsi" w:hAnsiTheme="minorHAnsi" w:cstheme="minorHAnsi"/>
                <w:iCs/>
                <w:sz w:val="24"/>
                <w:szCs w:val="24"/>
              </w:rPr>
            </w:pPr>
          </w:p>
        </w:tc>
      </w:tr>
      <w:tr w:rsidR="00C00AD7" w14:paraId="0120F03D" w14:textId="77777777" w:rsidTr="7F1E19C4">
        <w:tc>
          <w:tcPr>
            <w:tcW w:w="9016" w:type="dxa"/>
            <w:gridSpan w:val="3"/>
            <w:shd w:val="clear" w:color="auto" w:fill="44546A" w:themeFill="text2"/>
          </w:tcPr>
          <w:p w14:paraId="6806A04C" w14:textId="3E18F3E4" w:rsidR="00C00AD7" w:rsidRPr="009B696C" w:rsidRDefault="00C00AD7"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77688E1D" w14:textId="51451ABA" w:rsidR="00C00AD7" w:rsidRPr="00804A5A" w:rsidRDefault="00C00AD7" w:rsidP="00804A5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tc>
      </w:tr>
      <w:tr w:rsidR="00C00AD7" w14:paraId="13D7B077" w14:textId="77777777" w:rsidTr="00957D3B">
        <w:tc>
          <w:tcPr>
            <w:tcW w:w="861" w:type="dxa"/>
          </w:tcPr>
          <w:p w14:paraId="43FA31F2" w14:textId="28174A54" w:rsidR="00C00AD7" w:rsidRDefault="001A756A"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FD3515">
              <w:rPr>
                <w:rFonts w:asciiTheme="minorHAnsi" w:hAnsiTheme="minorHAnsi" w:cstheme="minorHAnsi"/>
                <w:iCs/>
                <w:sz w:val="24"/>
                <w:szCs w:val="24"/>
              </w:rPr>
              <w:t>5</w:t>
            </w:r>
          </w:p>
        </w:tc>
        <w:tc>
          <w:tcPr>
            <w:tcW w:w="7214" w:type="dxa"/>
          </w:tcPr>
          <w:p w14:paraId="7B8F00C5" w14:textId="133ECF9F" w:rsidR="00AA7263" w:rsidRDefault="001A756A" w:rsidP="00BD501C">
            <w:pPr>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BD501C">
            <w:pPr>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Default="004A0C74" w:rsidP="00FD0849">
            <w:pPr>
              <w:pStyle w:val="ListParagraph"/>
              <w:numPr>
                <w:ilvl w:val="0"/>
                <w:numId w:val="7"/>
              </w:numPr>
              <w:jc w:val="both"/>
              <w:rPr>
                <w:rFonts w:asciiTheme="minorHAnsi" w:hAnsiTheme="minorHAnsi" w:cstheme="minorHAnsi"/>
              </w:rPr>
            </w:pPr>
            <w:r>
              <w:rPr>
                <w:rFonts w:asciiTheme="minorHAnsi" w:hAnsiTheme="minorHAnsi" w:cstheme="minorHAnsi"/>
              </w:rPr>
              <w:t>A formal quality management policy linked to your business plan</w:t>
            </w:r>
          </w:p>
          <w:p w14:paraId="3228C7D3" w14:textId="6DE69F1B" w:rsidR="004A0C74" w:rsidRDefault="004A0C74" w:rsidP="00FD0849">
            <w:pPr>
              <w:pStyle w:val="ListParagraph"/>
              <w:numPr>
                <w:ilvl w:val="0"/>
                <w:numId w:val="7"/>
              </w:numPr>
              <w:jc w:val="both"/>
              <w:rPr>
                <w:rFonts w:asciiTheme="minorHAnsi" w:hAnsiTheme="minorHAnsi" w:cstheme="minorHAnsi"/>
              </w:rPr>
            </w:pPr>
            <w:r>
              <w:rPr>
                <w:rFonts w:asciiTheme="minorHAnsi" w:hAnsiTheme="minorHAnsi" w:cstheme="minorHAnsi"/>
              </w:rPr>
              <w:t>How this is communicated to and understood by employees of the organisation</w:t>
            </w:r>
          </w:p>
          <w:p w14:paraId="4372B649" w14:textId="64C2E136" w:rsidR="00632F25" w:rsidRDefault="00632F25" w:rsidP="00FD0849">
            <w:pPr>
              <w:pStyle w:val="ListParagraph"/>
              <w:numPr>
                <w:ilvl w:val="0"/>
                <w:numId w:val="7"/>
              </w:numPr>
              <w:jc w:val="both"/>
              <w:rPr>
                <w:rFonts w:asciiTheme="minorHAnsi" w:hAnsiTheme="minorHAnsi" w:cstheme="minorHAnsi"/>
              </w:rPr>
            </w:pPr>
            <w:r>
              <w:rPr>
                <w:rFonts w:asciiTheme="minorHAnsi" w:hAnsiTheme="minorHAnsi" w:cstheme="minorHAnsi"/>
              </w:rPr>
              <w:t>Any documented processes to ensure consistency</w:t>
            </w:r>
          </w:p>
          <w:p w14:paraId="2346B9C6" w14:textId="7647896C" w:rsidR="00632F25" w:rsidRDefault="00632F25" w:rsidP="00FD0849">
            <w:pPr>
              <w:pStyle w:val="ListParagraph"/>
              <w:numPr>
                <w:ilvl w:val="0"/>
                <w:numId w:val="7"/>
              </w:numPr>
              <w:jc w:val="both"/>
              <w:rPr>
                <w:rFonts w:asciiTheme="minorHAnsi" w:hAnsiTheme="minorHAnsi" w:cstheme="minorHAnsi"/>
              </w:rPr>
            </w:pPr>
            <w:r>
              <w:rPr>
                <w:rFonts w:asciiTheme="minorHAnsi" w:hAnsiTheme="minorHAnsi" w:cstheme="minorHAnsi"/>
              </w:rPr>
              <w:t>Details of audits and performance reviews</w:t>
            </w:r>
          </w:p>
          <w:p w14:paraId="705AE07C" w14:textId="20F083AD" w:rsidR="00C00AD7" w:rsidRPr="000403F7" w:rsidRDefault="00DE3ED4" w:rsidP="00FD0849">
            <w:pPr>
              <w:pStyle w:val="ListParagraph"/>
              <w:numPr>
                <w:ilvl w:val="0"/>
                <w:numId w:val="7"/>
              </w:numPr>
              <w:jc w:val="both"/>
              <w:rPr>
                <w:rFonts w:asciiTheme="minorHAnsi" w:hAnsiTheme="minorHAnsi" w:cstheme="minorHAnsi"/>
              </w:rPr>
            </w:pPr>
            <w:r>
              <w:rPr>
                <w:rFonts w:asciiTheme="minorHAnsi" w:hAnsiTheme="minorHAnsi" w:cstheme="minorHAnsi"/>
              </w:rPr>
              <w:t>Evidence of continuous improvement</w:t>
            </w:r>
          </w:p>
        </w:tc>
        <w:tc>
          <w:tcPr>
            <w:tcW w:w="941" w:type="dxa"/>
          </w:tcPr>
          <w:p w14:paraId="6962F180" w14:textId="77777777" w:rsidR="00C00AD7" w:rsidRDefault="00C00AD7" w:rsidP="00BD501C">
            <w:pPr>
              <w:pStyle w:val="Body"/>
              <w:keepNext/>
              <w:spacing w:after="0" w:line="240" w:lineRule="auto"/>
              <w:rPr>
                <w:rFonts w:asciiTheme="minorHAnsi" w:hAnsiTheme="minorHAnsi" w:cstheme="minorHAnsi"/>
                <w:iCs/>
                <w:sz w:val="24"/>
                <w:szCs w:val="24"/>
              </w:rPr>
            </w:pPr>
          </w:p>
        </w:tc>
      </w:tr>
      <w:tr w:rsidR="00335643" w14:paraId="6786B7E6" w14:textId="77777777" w:rsidTr="7F1E19C4">
        <w:trPr>
          <w:cantSplit/>
        </w:trPr>
        <w:tc>
          <w:tcPr>
            <w:tcW w:w="9016" w:type="dxa"/>
            <w:gridSpan w:val="3"/>
            <w:shd w:val="clear" w:color="auto" w:fill="44546A" w:themeFill="text2"/>
          </w:tcPr>
          <w:p w14:paraId="41F754B5" w14:textId="3812A033" w:rsidR="00335643" w:rsidRPr="009B696C" w:rsidRDefault="00335643"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SIX</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3A86FC38" w14:textId="66E49763" w:rsidR="00335643" w:rsidRDefault="00335643" w:rsidP="00BD501C">
            <w:pPr>
              <w:jc w:val="center"/>
              <w:rPr>
                <w:rFonts w:asciiTheme="minorHAnsi" w:hAnsiTheme="minorHAnsi" w:cstheme="minorHAnsi"/>
                <w:iCs/>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00957D3B">
        <w:tc>
          <w:tcPr>
            <w:tcW w:w="861" w:type="dxa"/>
          </w:tcPr>
          <w:p w14:paraId="04AAF790" w14:textId="43672F73" w:rsidR="00335643" w:rsidRDefault="00341547"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16</w:t>
            </w:r>
          </w:p>
        </w:tc>
        <w:tc>
          <w:tcPr>
            <w:tcW w:w="7214" w:type="dxa"/>
          </w:tcPr>
          <w:p w14:paraId="5D11BD2D" w14:textId="2240788F" w:rsidR="00C1635D" w:rsidRPr="00C1635D" w:rsidRDefault="00C1635D" w:rsidP="00BD501C">
            <w:pPr>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FD0849">
            <w:pPr>
              <w:pStyle w:val="ListParagraph"/>
              <w:numPr>
                <w:ilvl w:val="0"/>
                <w:numId w:val="8"/>
              </w:numPr>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FD0849">
            <w:pPr>
              <w:pStyle w:val="ListParagraph"/>
              <w:numPr>
                <w:ilvl w:val="0"/>
                <w:numId w:val="8"/>
              </w:numPr>
              <w:jc w:val="both"/>
              <w:rPr>
                <w:rFonts w:asciiTheme="minorHAnsi" w:hAnsiTheme="minorHAnsi"/>
              </w:rPr>
            </w:pPr>
            <w:r w:rsidRPr="00C1635D">
              <w:rPr>
                <w:rFonts w:asciiTheme="minorHAnsi" w:hAnsiTheme="minorHAnsi"/>
              </w:rPr>
              <w:t>has your organisation had a complaint upheld following an investigation by the Equality and Human Rights Commission or its predecessors (or a comparable body in any jurisdiction other than the UK), on grounds of alleged unlawful discrimination?</w:t>
            </w:r>
          </w:p>
          <w:p w14:paraId="0C0C4BD6" w14:textId="77777777" w:rsidR="00335643" w:rsidRDefault="00C1635D" w:rsidP="00BD501C">
            <w:pPr>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BD501C">
            <w:pPr>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941" w:type="dxa"/>
          </w:tcPr>
          <w:p w14:paraId="37A61DBB" w14:textId="77777777" w:rsidR="00335643" w:rsidRDefault="00335643" w:rsidP="00BD501C">
            <w:pPr>
              <w:pStyle w:val="Body"/>
              <w:keepNext/>
              <w:spacing w:after="0" w:line="240" w:lineRule="auto"/>
              <w:rPr>
                <w:rFonts w:asciiTheme="minorHAnsi" w:hAnsiTheme="minorHAnsi" w:cstheme="minorHAnsi"/>
                <w:iCs/>
                <w:sz w:val="24"/>
                <w:szCs w:val="24"/>
              </w:rPr>
            </w:pPr>
          </w:p>
        </w:tc>
      </w:tr>
      <w:tr w:rsidR="0070380A" w14:paraId="106CA32A" w14:textId="77777777" w:rsidTr="00957D3B">
        <w:tc>
          <w:tcPr>
            <w:tcW w:w="861" w:type="dxa"/>
          </w:tcPr>
          <w:p w14:paraId="6813973E" w14:textId="36486A53" w:rsidR="0070380A" w:rsidRDefault="00E20246"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17</w:t>
            </w:r>
          </w:p>
        </w:tc>
        <w:tc>
          <w:tcPr>
            <w:tcW w:w="7214" w:type="dxa"/>
          </w:tcPr>
          <w:p w14:paraId="52DABDFF" w14:textId="77777777" w:rsidR="00CB2248" w:rsidRPr="006B26D1" w:rsidRDefault="00CB2248" w:rsidP="00BD501C">
            <w:pPr>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p>
          <w:p w14:paraId="2CB7D01B" w14:textId="77777777" w:rsidR="00CB2248" w:rsidRPr="006B26D1" w:rsidRDefault="00CB2248" w:rsidP="00BD501C">
            <w:pPr>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BD501C">
            <w:pPr>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941" w:type="dxa"/>
          </w:tcPr>
          <w:p w14:paraId="17902874" w14:textId="77777777" w:rsidR="0070380A" w:rsidRDefault="0070380A" w:rsidP="00BD501C">
            <w:pPr>
              <w:pStyle w:val="Body"/>
              <w:keepNext/>
              <w:spacing w:after="0" w:line="240" w:lineRule="auto"/>
              <w:rPr>
                <w:rFonts w:asciiTheme="minorHAnsi" w:hAnsiTheme="minorHAnsi" w:cstheme="minorHAnsi"/>
                <w:iCs/>
                <w:sz w:val="24"/>
                <w:szCs w:val="24"/>
              </w:rPr>
            </w:pPr>
          </w:p>
        </w:tc>
      </w:tr>
      <w:tr w:rsidR="00713FF5" w14:paraId="5F05D757" w14:textId="77777777" w:rsidTr="00957D3B">
        <w:tc>
          <w:tcPr>
            <w:tcW w:w="861" w:type="dxa"/>
          </w:tcPr>
          <w:p w14:paraId="481E0382" w14:textId="25AF6E12" w:rsidR="00713FF5" w:rsidRDefault="00E20246"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18</w:t>
            </w:r>
          </w:p>
        </w:tc>
        <w:tc>
          <w:tcPr>
            <w:tcW w:w="7214" w:type="dxa"/>
          </w:tcPr>
          <w:p w14:paraId="779A888D" w14:textId="1E6F29D3" w:rsidR="00FC3933" w:rsidRDefault="000576B2" w:rsidP="00BD501C">
            <w:pPr>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BD501C">
            <w:pPr>
              <w:jc w:val="both"/>
              <w:rPr>
                <w:rFonts w:asciiTheme="minorHAnsi" w:hAnsiTheme="minorHAnsi" w:cstheme="minorHAnsi"/>
                <w:szCs w:val="24"/>
              </w:rPr>
            </w:pPr>
            <w:hyperlink r:id="rId13" w:history="1">
              <w:r w:rsidRPr="00557133">
                <w:rPr>
                  <w:rStyle w:val="Hyperlink"/>
                  <w:rFonts w:asciiTheme="minorHAnsi" w:hAnsiTheme="minorHAnsi" w:cstheme="minorHAnsi"/>
                  <w:i/>
                  <w:iCs/>
                  <w:color w:val="auto"/>
                  <w:sz w:val="22"/>
                </w:rPr>
                <w:t>https://gov.wales/topics/improvingservices/bettervfm/code-of-practice/?lang=en</w:t>
              </w:r>
            </w:hyperlink>
          </w:p>
        </w:tc>
        <w:tc>
          <w:tcPr>
            <w:tcW w:w="941" w:type="dxa"/>
          </w:tcPr>
          <w:p w14:paraId="4522B1A5" w14:textId="77777777" w:rsidR="00713FF5" w:rsidRDefault="00713FF5" w:rsidP="00BD501C">
            <w:pPr>
              <w:pStyle w:val="Body"/>
              <w:keepNext/>
              <w:spacing w:after="0" w:line="240" w:lineRule="auto"/>
              <w:rPr>
                <w:rFonts w:asciiTheme="minorHAnsi" w:hAnsiTheme="minorHAnsi" w:cstheme="minorHAnsi"/>
                <w:iCs/>
                <w:sz w:val="24"/>
                <w:szCs w:val="24"/>
              </w:rPr>
            </w:pPr>
          </w:p>
        </w:tc>
      </w:tr>
      <w:tr w:rsidR="00FC3933" w:rsidRPr="00C53D8D" w14:paraId="45EEC656" w14:textId="77777777" w:rsidTr="00957D3B">
        <w:tc>
          <w:tcPr>
            <w:tcW w:w="861" w:type="dxa"/>
          </w:tcPr>
          <w:p w14:paraId="7C2B85EC" w14:textId="309F45B5" w:rsidR="00FC3933" w:rsidRPr="00461EE4" w:rsidRDefault="00E20246"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19</w:t>
            </w:r>
          </w:p>
        </w:tc>
        <w:tc>
          <w:tcPr>
            <w:tcW w:w="7214" w:type="dxa"/>
          </w:tcPr>
          <w:p w14:paraId="2CBDA74C" w14:textId="19FBD40D" w:rsidR="00FC3933" w:rsidRPr="00461EE4" w:rsidRDefault="009A76F6" w:rsidP="00BD501C">
            <w:pPr>
              <w:jc w:val="both"/>
              <w:rPr>
                <w:rFonts w:asciiTheme="minorHAnsi" w:hAnsiTheme="minorHAnsi" w:cstheme="minorHAnsi"/>
                <w:szCs w:val="24"/>
              </w:rPr>
            </w:pPr>
            <w:r w:rsidRPr="00461EE4">
              <w:rPr>
                <w:rFonts w:asciiTheme="minorHAnsi" w:hAnsiTheme="minorHAnsi" w:cstheme="minorHAnsi"/>
                <w:szCs w:val="24"/>
              </w:rPr>
              <w:t>Where appropriate, does your organisation have in place appropriate safeguarding policies, procedures and systems to ensure the protection of children, young people and vulnerable adults?</w:t>
            </w:r>
          </w:p>
        </w:tc>
        <w:tc>
          <w:tcPr>
            <w:tcW w:w="941" w:type="dxa"/>
          </w:tcPr>
          <w:p w14:paraId="02C7CC21" w14:textId="77777777" w:rsidR="00FC3933" w:rsidRPr="00C53D8D" w:rsidRDefault="00FC3933" w:rsidP="00BD501C">
            <w:pPr>
              <w:pStyle w:val="Body"/>
              <w:keepNext/>
              <w:spacing w:after="0" w:line="240" w:lineRule="auto"/>
              <w:rPr>
                <w:rFonts w:asciiTheme="minorHAnsi" w:hAnsiTheme="minorHAnsi" w:cstheme="minorHAnsi"/>
                <w:iCs/>
                <w:strike/>
                <w:sz w:val="24"/>
                <w:szCs w:val="24"/>
              </w:rPr>
            </w:pPr>
          </w:p>
        </w:tc>
      </w:tr>
      <w:tr w:rsidR="002B679C" w14:paraId="1658979D" w14:textId="77777777" w:rsidTr="00957D3B">
        <w:tc>
          <w:tcPr>
            <w:tcW w:w="861" w:type="dxa"/>
          </w:tcPr>
          <w:p w14:paraId="0C77A0EC" w14:textId="2E6DD607" w:rsidR="002B679C" w:rsidRDefault="002B679C"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A3055F">
              <w:rPr>
                <w:rFonts w:asciiTheme="minorHAnsi" w:hAnsiTheme="minorHAnsi" w:cstheme="minorHAnsi"/>
                <w:iCs/>
                <w:sz w:val="24"/>
                <w:szCs w:val="24"/>
              </w:rPr>
              <w:t>0</w:t>
            </w:r>
          </w:p>
        </w:tc>
        <w:tc>
          <w:tcPr>
            <w:tcW w:w="7214" w:type="dxa"/>
          </w:tcPr>
          <w:p w14:paraId="4280C86A" w14:textId="2D14FBDC" w:rsidR="0092215B" w:rsidRPr="00D636B6" w:rsidRDefault="00B33DD1" w:rsidP="00BD501C">
            <w:pPr>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BD501C">
            <w:pPr>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BD501C">
            <w:pPr>
              <w:jc w:val="both"/>
              <w:rPr>
                <w:rFonts w:asciiTheme="minorHAnsi" w:hAnsiTheme="minorHAnsi"/>
              </w:rPr>
            </w:pPr>
            <w:r w:rsidRPr="00D636B6">
              <w:rPr>
                <w:rFonts w:asciiTheme="minorHAnsi" w:hAnsiTheme="minorHAnsi"/>
              </w:rPr>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BD501C">
            <w:pPr>
              <w:jc w:val="both"/>
              <w:rPr>
                <w:rFonts w:asciiTheme="minorHAnsi" w:hAnsiTheme="minorHAnsi"/>
                <w:i/>
                <w:iCs/>
              </w:rPr>
            </w:pPr>
            <w:hyperlink r:id="rId14" w:history="1">
              <w:r w:rsidRPr="00557133">
                <w:rPr>
                  <w:rStyle w:val="Hyperlink"/>
                  <w:rFonts w:asciiTheme="minorHAnsi" w:hAnsiTheme="minorHAnsi"/>
                  <w:i/>
                  <w:iCs/>
                  <w:color w:val="auto"/>
                </w:rPr>
                <w:t>Living Wage Foundation | For the real cost of living</w:t>
              </w:r>
            </w:hyperlink>
          </w:p>
        </w:tc>
        <w:tc>
          <w:tcPr>
            <w:tcW w:w="941" w:type="dxa"/>
          </w:tcPr>
          <w:p w14:paraId="17BF0612" w14:textId="77777777" w:rsidR="002B679C" w:rsidRDefault="002B679C" w:rsidP="00BD501C">
            <w:pPr>
              <w:pStyle w:val="Body"/>
              <w:keepNext/>
              <w:spacing w:after="0" w:line="240" w:lineRule="auto"/>
              <w:rPr>
                <w:rFonts w:asciiTheme="minorHAnsi" w:hAnsiTheme="minorHAnsi" w:cstheme="minorHAnsi"/>
                <w:iCs/>
                <w:sz w:val="24"/>
                <w:szCs w:val="24"/>
              </w:rPr>
            </w:pPr>
          </w:p>
        </w:tc>
      </w:tr>
      <w:tr w:rsidR="00FB6A77" w14:paraId="4BAFADD8" w14:textId="77777777" w:rsidTr="7F1E19C4">
        <w:tc>
          <w:tcPr>
            <w:tcW w:w="9016" w:type="dxa"/>
            <w:gridSpan w:val="3"/>
            <w:shd w:val="clear" w:color="auto" w:fill="44546A" w:themeFill="text2"/>
          </w:tcPr>
          <w:p w14:paraId="46663DB7" w14:textId="0F09C79F" w:rsidR="00FB6A77" w:rsidRPr="009B696C" w:rsidRDefault="00FB6A77" w:rsidP="00BD501C">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SEVEN</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BD501C">
            <w:pPr>
              <w:pStyle w:val="Body"/>
              <w:keepNext/>
              <w:spacing w:after="0" w:line="240" w:lineRule="auto"/>
              <w:jc w:val="center"/>
              <w:rPr>
                <w:rFonts w:asciiTheme="minorHAnsi" w:hAnsiTheme="minorHAnsi" w:cstheme="minorHAnsi"/>
                <w:b/>
                <w:bCs/>
                <w:iCs/>
                <w:color w:val="FFFFFF" w:themeColor="background1"/>
                <w:sz w:val="28"/>
                <w:szCs w:val="28"/>
              </w:rPr>
            </w:pPr>
          </w:p>
          <w:p w14:paraId="6E9455E2" w14:textId="7BC1B2BB" w:rsidR="00FB6A77" w:rsidRDefault="00FB6A77" w:rsidP="00BD501C">
            <w:pPr>
              <w:pStyle w:val="Body"/>
              <w:keepNext/>
              <w:spacing w:after="0" w:line="240" w:lineRule="auto"/>
              <w:jc w:val="center"/>
              <w:rPr>
                <w:rFonts w:asciiTheme="minorHAnsi" w:hAnsiTheme="minorHAnsi" w:cstheme="minorHAnsi"/>
                <w:iCs/>
                <w:sz w:val="24"/>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00957D3B">
        <w:tc>
          <w:tcPr>
            <w:tcW w:w="8075" w:type="dxa"/>
            <w:gridSpan w:val="2"/>
          </w:tcPr>
          <w:p w14:paraId="77475DC6" w14:textId="77777777" w:rsidR="009D72EF" w:rsidRPr="009D72EF" w:rsidRDefault="009D72EF" w:rsidP="00BD501C">
            <w:pPr>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BD501C">
            <w:pPr>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BD501C">
            <w:pPr>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0F71B42B" w:rsidR="009D72EF" w:rsidRPr="009D738E" w:rsidRDefault="009D72EF" w:rsidP="00BD501C">
            <w:pPr>
              <w:jc w:val="both"/>
              <w:rPr>
                <w:rFonts w:asciiTheme="minorHAnsi" w:hAnsiTheme="minorHAnsi"/>
                <w:szCs w:val="24"/>
              </w:rPr>
            </w:pPr>
            <w:r w:rsidRPr="009D72EF">
              <w:rPr>
                <w:rFonts w:asciiTheme="minorHAnsi" w:hAnsiTheme="minorHAnsi"/>
                <w:szCs w:val="24"/>
              </w:rPr>
              <w:t>Your response to this question will not impact your submission score. </w:t>
            </w:r>
          </w:p>
        </w:tc>
        <w:tc>
          <w:tcPr>
            <w:tcW w:w="941" w:type="dxa"/>
          </w:tcPr>
          <w:p w14:paraId="2267CEE5" w14:textId="77777777" w:rsidR="009D72EF" w:rsidRDefault="009D72EF" w:rsidP="00BD501C">
            <w:pPr>
              <w:pStyle w:val="Body"/>
              <w:keepNext/>
              <w:spacing w:after="0" w:line="240" w:lineRule="auto"/>
              <w:rPr>
                <w:rFonts w:asciiTheme="minorHAnsi" w:hAnsiTheme="minorHAnsi" w:cstheme="minorHAnsi"/>
                <w:iCs/>
                <w:sz w:val="24"/>
                <w:szCs w:val="24"/>
              </w:rPr>
            </w:pPr>
          </w:p>
        </w:tc>
      </w:tr>
      <w:tr w:rsidR="00FB6A77" w14:paraId="0CA1588E" w14:textId="77777777" w:rsidTr="00957D3B">
        <w:tc>
          <w:tcPr>
            <w:tcW w:w="861" w:type="dxa"/>
          </w:tcPr>
          <w:p w14:paraId="71DBB8C2" w14:textId="02684AFB" w:rsidR="00FB6A77" w:rsidRDefault="00FB6A77"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2</w:t>
            </w:r>
            <w:r w:rsidR="0028023E">
              <w:rPr>
                <w:rFonts w:asciiTheme="minorHAnsi" w:hAnsiTheme="minorHAnsi" w:cstheme="minorHAnsi"/>
                <w:iCs/>
                <w:sz w:val="24"/>
                <w:szCs w:val="24"/>
              </w:rPr>
              <w:t>1</w:t>
            </w:r>
          </w:p>
        </w:tc>
        <w:tc>
          <w:tcPr>
            <w:tcW w:w="7214" w:type="dxa"/>
          </w:tcPr>
          <w:p w14:paraId="7D34265E" w14:textId="77777777" w:rsidR="009D738E" w:rsidRPr="009D738E" w:rsidRDefault="009D738E" w:rsidP="00BD501C">
            <w:pPr>
              <w:jc w:val="both"/>
              <w:rPr>
                <w:rFonts w:asciiTheme="minorHAnsi" w:hAnsiTheme="minorHAnsi"/>
                <w:szCs w:val="24"/>
              </w:rPr>
            </w:pPr>
            <w:r w:rsidRPr="009D738E">
              <w:rPr>
                <w:rFonts w:asciiTheme="minorHAnsi" w:hAnsiTheme="minorHAnsi"/>
                <w:szCs w:val="24"/>
              </w:rPr>
              <w:t xml:space="preserve">Does your organisation have either of the following Environmental Management </w:t>
            </w:r>
            <w:proofErr w:type="gramStart"/>
            <w:r w:rsidRPr="009D738E">
              <w:rPr>
                <w:rFonts w:asciiTheme="minorHAnsi" w:hAnsiTheme="minorHAnsi"/>
                <w:szCs w:val="24"/>
              </w:rPr>
              <w:t>Systems;</w:t>
            </w:r>
            <w:proofErr w:type="gramEnd"/>
          </w:p>
          <w:p w14:paraId="54B0D776" w14:textId="77777777" w:rsidR="009D738E" w:rsidRPr="009D738E" w:rsidRDefault="009D738E" w:rsidP="00FD0849">
            <w:pPr>
              <w:pStyle w:val="ListParagraph"/>
              <w:numPr>
                <w:ilvl w:val="0"/>
                <w:numId w:val="9"/>
              </w:numPr>
              <w:spacing w:before="0" w:after="0"/>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FD0849">
            <w:pPr>
              <w:pStyle w:val="ListParagraph"/>
              <w:numPr>
                <w:ilvl w:val="0"/>
                <w:numId w:val="9"/>
              </w:numPr>
              <w:spacing w:before="0" w:after="0"/>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BD501C">
            <w:pPr>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FD0849">
            <w:pPr>
              <w:pStyle w:val="ListParagraph"/>
              <w:numPr>
                <w:ilvl w:val="0"/>
                <w:numId w:val="10"/>
              </w:numPr>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FD0849">
            <w:pPr>
              <w:pStyle w:val="ListParagraph"/>
              <w:numPr>
                <w:ilvl w:val="0"/>
                <w:numId w:val="10"/>
              </w:numPr>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FD0849">
            <w:pPr>
              <w:pStyle w:val="ListParagraph"/>
              <w:numPr>
                <w:ilvl w:val="0"/>
                <w:numId w:val="10"/>
              </w:numPr>
              <w:jc w:val="both"/>
              <w:rPr>
                <w:rFonts w:asciiTheme="minorHAnsi" w:hAnsiTheme="minorHAnsi"/>
              </w:rPr>
            </w:pPr>
            <w:r>
              <w:rPr>
                <w:rFonts w:asciiTheme="minorHAnsi" w:hAnsiTheme="minorHAnsi"/>
              </w:rPr>
              <w:t>How your organisation measures its environmental impacts with a view to reducing them</w:t>
            </w:r>
          </w:p>
        </w:tc>
        <w:tc>
          <w:tcPr>
            <w:tcW w:w="941" w:type="dxa"/>
          </w:tcPr>
          <w:p w14:paraId="1CF56145" w14:textId="77777777" w:rsidR="00FB6A77" w:rsidRDefault="00FB6A77" w:rsidP="00BD501C">
            <w:pPr>
              <w:pStyle w:val="Body"/>
              <w:keepNext/>
              <w:spacing w:after="0" w:line="240" w:lineRule="auto"/>
              <w:rPr>
                <w:rFonts w:asciiTheme="minorHAnsi" w:hAnsiTheme="minorHAnsi" w:cstheme="minorHAnsi"/>
                <w:iCs/>
                <w:sz w:val="24"/>
                <w:szCs w:val="24"/>
              </w:rPr>
            </w:pPr>
          </w:p>
        </w:tc>
      </w:tr>
      <w:tr w:rsidR="00477300" w14:paraId="3E24C943" w14:textId="77777777" w:rsidTr="00957D3B">
        <w:tc>
          <w:tcPr>
            <w:tcW w:w="861" w:type="dxa"/>
          </w:tcPr>
          <w:p w14:paraId="4C95FBE5" w14:textId="467BEA20" w:rsidR="00477300" w:rsidRDefault="00477300"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0A5806">
              <w:rPr>
                <w:rFonts w:asciiTheme="minorHAnsi" w:hAnsiTheme="minorHAnsi" w:cstheme="minorHAnsi"/>
                <w:iCs/>
                <w:sz w:val="24"/>
                <w:szCs w:val="24"/>
              </w:rPr>
              <w:t>2</w:t>
            </w:r>
          </w:p>
        </w:tc>
        <w:tc>
          <w:tcPr>
            <w:tcW w:w="7214" w:type="dxa"/>
          </w:tcPr>
          <w:p w14:paraId="2449D39A" w14:textId="77777777" w:rsidR="00477300" w:rsidRPr="006B26D1" w:rsidRDefault="00477300" w:rsidP="00BD501C">
            <w:pPr>
              <w:spacing w:before="0" w:after="0"/>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BD501C">
            <w:pPr>
              <w:spacing w:before="0" w:after="0"/>
              <w:jc w:val="both"/>
              <w:rPr>
                <w:rFonts w:asciiTheme="minorHAnsi" w:hAnsiTheme="minorHAnsi" w:cstheme="minorHAnsi"/>
              </w:rPr>
            </w:pPr>
          </w:p>
          <w:p w14:paraId="30ED505E" w14:textId="351E777B" w:rsidR="00477300" w:rsidRPr="009D738E" w:rsidRDefault="00477300" w:rsidP="00BD501C">
            <w:pPr>
              <w:jc w:val="both"/>
              <w:rPr>
                <w:rFonts w:asciiTheme="minorHAnsi" w:hAnsiTheme="minorHAnsi"/>
                <w:szCs w:val="24"/>
              </w:rPr>
            </w:pPr>
            <w:r w:rsidRPr="006B26D1">
              <w:rPr>
                <w:rFonts w:asciiTheme="minorHAnsi" w:hAnsiTheme="minorHAnsi" w:cstheme="minorHAnsi"/>
              </w:rPr>
              <w:t xml:space="preserve">If you answered “yes”, please provide details of any conviction or notice and details of any remedial action or changes you have made </w:t>
            </w:r>
            <w:proofErr w:type="gramStart"/>
            <w:r w:rsidRPr="006B26D1">
              <w:rPr>
                <w:rFonts w:asciiTheme="minorHAnsi" w:hAnsiTheme="minorHAnsi" w:cstheme="minorHAnsi"/>
              </w:rPr>
              <w:t>as a result of</w:t>
            </w:r>
            <w:proofErr w:type="gramEnd"/>
            <w:r w:rsidRPr="006B26D1">
              <w:rPr>
                <w:rFonts w:asciiTheme="minorHAnsi" w:hAnsiTheme="minorHAnsi" w:cstheme="minorHAnsi"/>
              </w:rPr>
              <w:t xml:space="preserve"> conviction or notices served</w:t>
            </w:r>
          </w:p>
        </w:tc>
        <w:tc>
          <w:tcPr>
            <w:tcW w:w="941" w:type="dxa"/>
          </w:tcPr>
          <w:p w14:paraId="1B30E744" w14:textId="77777777" w:rsidR="00477300" w:rsidRDefault="00477300" w:rsidP="00BD501C">
            <w:pPr>
              <w:pStyle w:val="Body"/>
              <w:keepNext/>
              <w:spacing w:after="0" w:line="240" w:lineRule="auto"/>
              <w:rPr>
                <w:rFonts w:asciiTheme="minorHAnsi" w:hAnsiTheme="minorHAnsi" w:cstheme="minorHAnsi"/>
                <w:iCs/>
                <w:sz w:val="24"/>
                <w:szCs w:val="24"/>
              </w:rPr>
            </w:pPr>
          </w:p>
        </w:tc>
      </w:tr>
      <w:tr w:rsidR="003D5352" w14:paraId="4F9DBA49" w14:textId="77777777" w:rsidTr="00957D3B">
        <w:tc>
          <w:tcPr>
            <w:tcW w:w="861" w:type="dxa"/>
          </w:tcPr>
          <w:p w14:paraId="0F65FEED" w14:textId="1E5D0604" w:rsidR="003D5352" w:rsidRDefault="003D5352"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0A5806">
              <w:rPr>
                <w:rFonts w:asciiTheme="minorHAnsi" w:hAnsiTheme="minorHAnsi" w:cstheme="minorHAnsi"/>
                <w:iCs/>
                <w:sz w:val="24"/>
                <w:szCs w:val="24"/>
              </w:rPr>
              <w:t>3</w:t>
            </w:r>
          </w:p>
        </w:tc>
        <w:tc>
          <w:tcPr>
            <w:tcW w:w="7214" w:type="dxa"/>
          </w:tcPr>
          <w:p w14:paraId="7758EBD6" w14:textId="5E3AE26B" w:rsidR="003D5352" w:rsidRPr="00D605A9" w:rsidRDefault="003D5352" w:rsidP="00BD501C">
            <w:pPr>
              <w:jc w:val="both"/>
              <w:rPr>
                <w:rFonts w:ascii="Calibri" w:hAnsi="Calibri" w:cs="Calibri"/>
                <w:szCs w:val="24"/>
              </w:rPr>
            </w:pPr>
            <w:r w:rsidRPr="00D605A9">
              <w:rPr>
                <w:rFonts w:ascii="Calibri" w:hAnsi="Calibri" w:cs="Calibri"/>
                <w:szCs w:val="24"/>
              </w:rPr>
              <w:t xml:space="preserve">Does your </w:t>
            </w:r>
            <w:r w:rsidR="007A05B3">
              <w:rPr>
                <w:rFonts w:ascii="Calibri" w:hAnsi="Calibri" w:cs="Calibri"/>
                <w:szCs w:val="24"/>
              </w:rPr>
              <w:t>organisation</w:t>
            </w:r>
            <w:r w:rsidRPr="00D605A9">
              <w:rPr>
                <w:rFonts w:ascii="Calibri" w:hAnsi="Calibri" w:cs="Calibri"/>
                <w:szCs w:val="24"/>
              </w:rPr>
              <w:t xml:space="preserve"> have environmental licences or permits</w:t>
            </w:r>
            <w:r w:rsidR="008F0F73" w:rsidRPr="00D605A9">
              <w:rPr>
                <w:rFonts w:ascii="Calibri" w:hAnsi="Calibri" w:cs="Calibri"/>
                <w:szCs w:val="24"/>
              </w:rPr>
              <w:t>?</w:t>
            </w:r>
            <w:r w:rsidRPr="00D605A9">
              <w:rPr>
                <w:rFonts w:ascii="Calibri" w:hAnsi="Calibri" w:cs="Calibri"/>
                <w:szCs w:val="24"/>
              </w:rPr>
              <w:t xml:space="preserve"> </w:t>
            </w:r>
            <w:r w:rsidR="00241E4C">
              <w:rPr>
                <w:rFonts w:ascii="Calibri" w:hAnsi="Calibri" w:cs="Calibri"/>
                <w:szCs w:val="24"/>
              </w:rPr>
              <w:t>A</w:t>
            </w:r>
            <w:r w:rsidR="00921D79" w:rsidRPr="00D605A9">
              <w:rPr>
                <w:rFonts w:ascii="Calibri" w:hAnsi="Calibri" w:cs="Calibri"/>
                <w:szCs w:val="24"/>
              </w:rPr>
              <w:t>re you able to</w:t>
            </w:r>
            <w:r w:rsidRPr="00D605A9">
              <w:rPr>
                <w:rFonts w:ascii="Calibri" w:hAnsi="Calibri" w:cs="Calibri"/>
                <w:szCs w:val="24"/>
              </w:rPr>
              <w:t xml:space="preserve"> provide a </w:t>
            </w:r>
            <w:proofErr w:type="gramStart"/>
            <w:r w:rsidRPr="00D605A9">
              <w:rPr>
                <w:rFonts w:ascii="Calibri" w:hAnsi="Calibri" w:cs="Calibri"/>
                <w:szCs w:val="24"/>
              </w:rPr>
              <w:t>c</w:t>
            </w:r>
            <w:r w:rsidR="00E80050" w:rsidRPr="00D605A9">
              <w:rPr>
                <w:rFonts w:ascii="Calibri" w:hAnsi="Calibri" w:cs="Calibri"/>
                <w:szCs w:val="24"/>
              </w:rPr>
              <w:t>opies</w:t>
            </w:r>
            <w:r w:rsidRPr="00D605A9">
              <w:rPr>
                <w:rFonts w:ascii="Calibri" w:hAnsi="Calibri" w:cs="Calibri"/>
                <w:szCs w:val="24"/>
              </w:rPr>
              <w:t xml:space="preserve"> of your </w:t>
            </w:r>
            <w:r w:rsidR="009E0BE1" w:rsidRPr="00D605A9">
              <w:rPr>
                <w:rFonts w:ascii="Calibri" w:hAnsi="Calibri" w:cs="Calibri"/>
                <w:szCs w:val="24"/>
              </w:rPr>
              <w:t>licence</w:t>
            </w:r>
            <w:r w:rsidR="00D605A9" w:rsidRPr="00D605A9">
              <w:rPr>
                <w:rFonts w:ascii="Calibri" w:hAnsi="Calibri" w:cs="Calibri"/>
                <w:szCs w:val="24"/>
              </w:rPr>
              <w:t>/</w:t>
            </w:r>
            <w:r w:rsidR="009E0BE1" w:rsidRPr="00D605A9">
              <w:rPr>
                <w:rFonts w:ascii="Calibri" w:hAnsi="Calibri" w:cs="Calibri"/>
                <w:szCs w:val="24"/>
              </w:rPr>
              <w:t>permit</w:t>
            </w:r>
            <w:proofErr w:type="gramEnd"/>
            <w:r w:rsidR="009E0BE1" w:rsidRPr="00D605A9">
              <w:rPr>
                <w:rFonts w:ascii="Calibri" w:hAnsi="Calibri" w:cs="Calibri"/>
                <w:szCs w:val="24"/>
              </w:rPr>
              <w:t xml:space="preserve"> when requested to do so</w:t>
            </w:r>
            <w:r w:rsidR="00D63F60" w:rsidRPr="00D605A9">
              <w:rPr>
                <w:rFonts w:ascii="Calibri" w:hAnsi="Calibri" w:cs="Calibri"/>
                <w:szCs w:val="24"/>
              </w:rPr>
              <w:t>?</w:t>
            </w:r>
            <w:r w:rsidR="00C630F4" w:rsidRPr="00D605A9">
              <w:t xml:space="preserve"> </w:t>
            </w:r>
            <w:r w:rsidR="00C630F4" w:rsidRPr="00D605A9">
              <w:rPr>
                <w:rFonts w:ascii="Calibri" w:hAnsi="Calibri" w:cs="Calibri"/>
                <w:szCs w:val="24"/>
              </w:rPr>
              <w:t>e.g. Waste carrier, waste broker etc.</w:t>
            </w:r>
          </w:p>
          <w:p w14:paraId="56F173FB" w14:textId="2E92C74A" w:rsidR="000B6EFA" w:rsidRPr="006B26D1" w:rsidRDefault="000B6EFA" w:rsidP="00BD501C">
            <w:pPr>
              <w:spacing w:before="0" w:after="0"/>
              <w:jc w:val="both"/>
              <w:rPr>
                <w:rFonts w:asciiTheme="minorHAnsi" w:hAnsiTheme="minorHAnsi" w:cstheme="minorHAnsi"/>
              </w:rPr>
            </w:pPr>
          </w:p>
        </w:tc>
        <w:tc>
          <w:tcPr>
            <w:tcW w:w="941" w:type="dxa"/>
          </w:tcPr>
          <w:p w14:paraId="07FB52A2" w14:textId="77777777" w:rsidR="003D5352" w:rsidRDefault="003D5352" w:rsidP="00BD501C">
            <w:pPr>
              <w:pStyle w:val="Body"/>
              <w:keepNext/>
              <w:spacing w:after="0" w:line="240" w:lineRule="auto"/>
              <w:rPr>
                <w:rFonts w:asciiTheme="minorHAnsi" w:hAnsiTheme="minorHAnsi" w:cstheme="minorHAnsi"/>
                <w:iCs/>
                <w:sz w:val="24"/>
                <w:szCs w:val="24"/>
              </w:rPr>
            </w:pPr>
          </w:p>
        </w:tc>
      </w:tr>
      <w:tr w:rsidR="005C3588" w14:paraId="7B5C7678" w14:textId="77777777" w:rsidTr="7F1E19C4">
        <w:tc>
          <w:tcPr>
            <w:tcW w:w="9016" w:type="dxa"/>
            <w:gridSpan w:val="3"/>
          </w:tcPr>
          <w:p w14:paraId="2E40C134" w14:textId="4BFCAAB8" w:rsidR="005C3588" w:rsidRDefault="005C3588" w:rsidP="00BD501C">
            <w:pPr>
              <w:pStyle w:val="Body"/>
              <w:keepNext/>
              <w:shd w:val="clear" w:color="auto" w:fill="44546A" w:themeFill="text2"/>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6223FC">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HEALTH AND SAFETY</w:t>
            </w:r>
          </w:p>
          <w:p w14:paraId="2BA94160" w14:textId="77777777" w:rsidR="00280C39" w:rsidRDefault="005C3588" w:rsidP="00BD501C">
            <w:pPr>
              <w:pStyle w:val="Body"/>
              <w:keepNext/>
              <w:shd w:val="clear" w:color="auto" w:fill="44546A" w:themeFill="text2"/>
              <w:spacing w:after="0" w:line="240" w:lineRule="auto"/>
              <w:jc w:val="center"/>
              <w:rPr>
                <w:rFonts w:asciiTheme="minorHAnsi" w:hAnsiTheme="minorHAnsi" w:cstheme="minorHAnsi"/>
                <w:b/>
                <w:bCs/>
                <w:i/>
                <w:iCs/>
                <w:color w:val="FFFFFF" w:themeColor="background1"/>
                <w:sz w:val="22"/>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BD501C">
            <w:pPr>
              <w:pStyle w:val="Body"/>
              <w:keepNext/>
              <w:shd w:val="clear" w:color="auto" w:fill="44546A" w:themeFill="text2"/>
              <w:spacing w:after="0" w:line="240" w:lineRule="auto"/>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00957D3B">
        <w:tc>
          <w:tcPr>
            <w:tcW w:w="861" w:type="dxa"/>
          </w:tcPr>
          <w:p w14:paraId="5BC6532F" w14:textId="560548AD" w:rsidR="005C3588" w:rsidRPr="00275C17" w:rsidRDefault="00877E57" w:rsidP="00BD501C">
            <w:pPr>
              <w:pStyle w:val="Body"/>
              <w:keepNext/>
              <w:spacing w:after="0" w:line="240" w:lineRule="auto"/>
              <w:rPr>
                <w:rFonts w:asciiTheme="minorHAnsi" w:hAnsiTheme="minorHAnsi" w:cstheme="minorHAnsi"/>
                <w:iCs/>
                <w:sz w:val="24"/>
                <w:szCs w:val="24"/>
              </w:rPr>
            </w:pPr>
            <w:r w:rsidRPr="00275C17">
              <w:rPr>
                <w:rFonts w:asciiTheme="minorHAnsi" w:hAnsiTheme="minorHAnsi" w:cstheme="minorHAnsi"/>
                <w:iCs/>
                <w:sz w:val="24"/>
                <w:szCs w:val="24"/>
              </w:rPr>
              <w:t>2</w:t>
            </w:r>
            <w:r w:rsidR="000F5F97">
              <w:rPr>
                <w:rFonts w:asciiTheme="minorHAnsi" w:hAnsiTheme="minorHAnsi" w:cstheme="minorHAnsi"/>
                <w:iCs/>
                <w:sz w:val="24"/>
                <w:szCs w:val="24"/>
              </w:rPr>
              <w:t>4</w:t>
            </w:r>
          </w:p>
        </w:tc>
        <w:tc>
          <w:tcPr>
            <w:tcW w:w="7214" w:type="dxa"/>
          </w:tcPr>
          <w:p w14:paraId="5EE2D5C6" w14:textId="38B25F3B" w:rsidR="00DF65F4" w:rsidRPr="00C86CB5" w:rsidRDefault="00877E57" w:rsidP="00BD501C">
            <w:pPr>
              <w:spacing w:before="0" w:after="0"/>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BD501C">
            <w:pPr>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FD0849">
            <w:pPr>
              <w:pStyle w:val="ListParagraph"/>
              <w:numPr>
                <w:ilvl w:val="0"/>
                <w:numId w:val="11"/>
              </w:numPr>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35154987" w14:textId="12FB6401" w:rsidR="00301A75" w:rsidRDefault="00301A75" w:rsidP="00FD0849">
            <w:pPr>
              <w:pStyle w:val="ListParagraph"/>
              <w:numPr>
                <w:ilvl w:val="0"/>
                <w:numId w:val="11"/>
              </w:numPr>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FD0849">
            <w:pPr>
              <w:pStyle w:val="ListParagraph"/>
              <w:numPr>
                <w:ilvl w:val="0"/>
                <w:numId w:val="11"/>
              </w:numPr>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941" w:type="dxa"/>
          </w:tcPr>
          <w:p w14:paraId="4FCF18AF" w14:textId="77777777" w:rsidR="005C3588" w:rsidRPr="005C3588" w:rsidRDefault="005C3588" w:rsidP="00BD501C">
            <w:pPr>
              <w:pStyle w:val="Body"/>
              <w:keepNext/>
              <w:spacing w:after="0" w:line="240" w:lineRule="auto"/>
              <w:rPr>
                <w:rFonts w:asciiTheme="minorHAnsi" w:hAnsiTheme="minorHAnsi" w:cstheme="minorHAnsi"/>
                <w:iCs/>
                <w:sz w:val="24"/>
                <w:szCs w:val="24"/>
                <w:highlight w:val="yellow"/>
              </w:rPr>
            </w:pPr>
          </w:p>
        </w:tc>
      </w:tr>
      <w:tr w:rsidR="00877E57" w14:paraId="3593FBBA" w14:textId="77777777" w:rsidTr="00957D3B">
        <w:tc>
          <w:tcPr>
            <w:tcW w:w="861" w:type="dxa"/>
          </w:tcPr>
          <w:p w14:paraId="0E6615D2" w14:textId="4CDA84E6" w:rsidR="00877E57" w:rsidRPr="00275C17" w:rsidRDefault="0075033C"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25</w:t>
            </w:r>
          </w:p>
        </w:tc>
        <w:tc>
          <w:tcPr>
            <w:tcW w:w="7214" w:type="dxa"/>
          </w:tcPr>
          <w:p w14:paraId="044EFCE2" w14:textId="77777777" w:rsidR="00877E57" w:rsidRDefault="00877E57" w:rsidP="00BD501C">
            <w:pPr>
              <w:spacing w:before="0" w:after="0"/>
              <w:jc w:val="both"/>
              <w:rPr>
                <w:rFonts w:asciiTheme="minorHAnsi" w:hAnsiTheme="minorHAnsi" w:cstheme="minorHAnsi"/>
                <w:szCs w:val="24"/>
              </w:rPr>
            </w:pPr>
            <w:r w:rsidRPr="00275C17">
              <w:rPr>
                <w:rFonts w:asciiTheme="minorHAnsi" w:hAnsiTheme="minorHAnsi" w:cstheme="minorHAnsi"/>
                <w:szCs w:val="24"/>
              </w:rPr>
              <w:t xml:space="preserve">Has your organisation or any of its </w:t>
            </w:r>
            <w:proofErr w:type="gramStart"/>
            <w:r w:rsidRPr="00275C17">
              <w:rPr>
                <w:rFonts w:asciiTheme="minorHAnsi" w:hAnsiTheme="minorHAnsi" w:cstheme="minorHAnsi"/>
                <w:szCs w:val="24"/>
              </w:rPr>
              <w:t>Directors</w:t>
            </w:r>
            <w:proofErr w:type="gramEnd"/>
            <w:r w:rsidRPr="00275C17">
              <w:rPr>
                <w:rFonts w:asciiTheme="minorHAnsi" w:hAnsiTheme="minorHAnsi" w:cstheme="minorHAnsi"/>
                <w:szCs w:val="24"/>
              </w:rPr>
              <w:t xml:space="preserve"> or Executive Officers been in receipt of any prosecutions, Prohibition Notices or Improvement Notices by the Health &amp; Safety Executive.</w:t>
            </w:r>
          </w:p>
          <w:p w14:paraId="1BF9990D" w14:textId="77777777" w:rsidR="00275C17" w:rsidRDefault="00275C17" w:rsidP="00BD501C">
            <w:pPr>
              <w:spacing w:before="0" w:after="0"/>
              <w:jc w:val="both"/>
              <w:rPr>
                <w:rFonts w:asciiTheme="minorHAnsi" w:hAnsiTheme="minorHAnsi" w:cstheme="minorHAnsi"/>
                <w:szCs w:val="24"/>
              </w:rPr>
            </w:pPr>
          </w:p>
          <w:p w14:paraId="7D5FCB0A" w14:textId="39176206" w:rsidR="00275C17" w:rsidRPr="008C3EE6" w:rsidRDefault="00275C17" w:rsidP="008C3EE6">
            <w:pPr>
              <w:pStyle w:val="Body"/>
              <w:keepNext/>
              <w:spacing w:after="0" w:line="240" w:lineRule="auto"/>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941" w:type="dxa"/>
          </w:tcPr>
          <w:p w14:paraId="5EFD46DA" w14:textId="77777777" w:rsidR="00877E57" w:rsidRPr="005C3588" w:rsidRDefault="00877E57" w:rsidP="00BD501C">
            <w:pPr>
              <w:pStyle w:val="Body"/>
              <w:keepNext/>
              <w:spacing w:after="0" w:line="240" w:lineRule="auto"/>
              <w:rPr>
                <w:rFonts w:asciiTheme="minorHAnsi" w:hAnsiTheme="minorHAnsi" w:cstheme="minorHAnsi"/>
                <w:iCs/>
                <w:sz w:val="24"/>
                <w:szCs w:val="24"/>
                <w:highlight w:val="yellow"/>
              </w:rPr>
            </w:pPr>
          </w:p>
        </w:tc>
      </w:tr>
      <w:tr w:rsidR="00F6048F" w14:paraId="56645F09" w14:textId="77777777" w:rsidTr="00957D3B">
        <w:tc>
          <w:tcPr>
            <w:tcW w:w="861" w:type="dxa"/>
          </w:tcPr>
          <w:p w14:paraId="484ED9F0" w14:textId="209EC32F" w:rsidR="00F6048F" w:rsidRPr="00E04409" w:rsidRDefault="0075033C" w:rsidP="00BD501C">
            <w:pPr>
              <w:pStyle w:val="Body"/>
              <w:keepNext/>
              <w:spacing w:after="0" w:line="240" w:lineRule="auto"/>
              <w:rPr>
                <w:rFonts w:asciiTheme="minorHAnsi" w:hAnsiTheme="minorHAnsi" w:cstheme="minorHAnsi"/>
                <w:iCs/>
                <w:sz w:val="24"/>
                <w:szCs w:val="24"/>
                <w:highlight w:val="yellow"/>
              </w:rPr>
            </w:pPr>
            <w:r w:rsidRPr="0075033C">
              <w:rPr>
                <w:rFonts w:asciiTheme="minorHAnsi" w:hAnsiTheme="minorHAnsi" w:cstheme="minorHAnsi"/>
                <w:iCs/>
                <w:sz w:val="24"/>
                <w:szCs w:val="24"/>
              </w:rPr>
              <w:t>26</w:t>
            </w:r>
          </w:p>
        </w:tc>
        <w:tc>
          <w:tcPr>
            <w:tcW w:w="7214" w:type="dxa"/>
          </w:tcPr>
          <w:p w14:paraId="0AA738AC" w14:textId="77777777" w:rsidR="003A2A5D" w:rsidRPr="00803DB6" w:rsidRDefault="003A2A5D" w:rsidP="00BD501C">
            <w:pPr>
              <w:jc w:val="both"/>
              <w:rPr>
                <w:rFonts w:asciiTheme="minorHAnsi" w:hAnsiTheme="minorHAnsi" w:cstheme="minorHAnsi"/>
                <w:szCs w:val="24"/>
              </w:rPr>
            </w:pPr>
            <w:r w:rsidRPr="00803DB6">
              <w:rPr>
                <w:rFonts w:asciiTheme="minorHAnsi" w:hAnsiTheme="minorHAnsi" w:cstheme="minorHAnsi"/>
                <w:szCs w:val="24"/>
              </w:rPr>
              <w:t xml:space="preserve">Regulation 7 of the Management of Health and Safety at Work Regulations 1999 places a duty on employers to appoint one or more competent persons to assist in undertaking measures required by health and safety legislation. </w:t>
            </w:r>
          </w:p>
          <w:p w14:paraId="140B9CAA" w14:textId="61F5EAAA" w:rsidR="00F6048F" w:rsidRPr="008C3EE6" w:rsidRDefault="003A2A5D" w:rsidP="008C3EE6">
            <w:pPr>
              <w:jc w:val="both"/>
              <w:rPr>
                <w:rFonts w:asciiTheme="minorHAnsi" w:hAnsiTheme="minorHAnsi" w:cstheme="minorHAnsi"/>
                <w:b/>
                <w:bCs/>
                <w:szCs w:val="24"/>
              </w:rPr>
            </w:pPr>
            <w:r w:rsidRPr="00803DB6">
              <w:rPr>
                <w:rFonts w:asciiTheme="minorHAnsi" w:hAnsiTheme="minorHAnsi" w:cstheme="minorHAnsi"/>
                <w:b/>
                <w:bCs/>
                <w:szCs w:val="24"/>
              </w:rPr>
              <w:t xml:space="preserve">Please provide details of your competent person arrangements, and what their specific role will be for this </w:t>
            </w:r>
            <w:r w:rsidR="008C3EE6">
              <w:rPr>
                <w:rFonts w:asciiTheme="minorHAnsi" w:hAnsiTheme="minorHAnsi" w:cstheme="minorHAnsi"/>
                <w:b/>
                <w:bCs/>
                <w:szCs w:val="24"/>
              </w:rPr>
              <w:t xml:space="preserve">contract. </w:t>
            </w:r>
          </w:p>
        </w:tc>
        <w:tc>
          <w:tcPr>
            <w:tcW w:w="941" w:type="dxa"/>
          </w:tcPr>
          <w:p w14:paraId="1C85DC62" w14:textId="77777777" w:rsidR="00F6048F" w:rsidRPr="005C3588" w:rsidRDefault="00F6048F" w:rsidP="00BD501C">
            <w:pPr>
              <w:pStyle w:val="Body"/>
              <w:keepNext/>
              <w:spacing w:after="0" w:line="240" w:lineRule="auto"/>
              <w:rPr>
                <w:rFonts w:asciiTheme="minorHAnsi" w:hAnsiTheme="minorHAnsi" w:cstheme="minorHAnsi"/>
                <w:iCs/>
                <w:sz w:val="24"/>
                <w:szCs w:val="24"/>
                <w:highlight w:val="yellow"/>
              </w:rPr>
            </w:pPr>
          </w:p>
        </w:tc>
      </w:tr>
      <w:tr w:rsidR="00F6048F" w14:paraId="169CB6AC" w14:textId="77777777" w:rsidTr="00957D3B">
        <w:tc>
          <w:tcPr>
            <w:tcW w:w="861" w:type="dxa"/>
          </w:tcPr>
          <w:p w14:paraId="545D1B9F" w14:textId="4181C5A9" w:rsidR="00F6048F" w:rsidRPr="0004525E" w:rsidRDefault="0075033C"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27</w:t>
            </w:r>
          </w:p>
        </w:tc>
        <w:tc>
          <w:tcPr>
            <w:tcW w:w="7214" w:type="dxa"/>
          </w:tcPr>
          <w:p w14:paraId="028EE44D" w14:textId="77777777" w:rsidR="00E044A0" w:rsidRPr="0004525E" w:rsidRDefault="00E044A0" w:rsidP="00BD501C">
            <w:pPr>
              <w:widowControl w:val="0"/>
              <w:autoSpaceDE w:val="0"/>
              <w:autoSpaceDN w:val="0"/>
              <w:adjustRightInd w:val="0"/>
              <w:spacing w:before="0" w:after="0"/>
              <w:jc w:val="both"/>
              <w:rPr>
                <w:rFonts w:asciiTheme="minorHAnsi" w:hAnsiTheme="minorHAnsi" w:cstheme="minorHAnsi"/>
                <w:szCs w:val="24"/>
              </w:rPr>
            </w:pPr>
            <w:r w:rsidRPr="0004525E">
              <w:rPr>
                <w:rFonts w:asciiTheme="minorHAnsi" w:hAnsiTheme="minorHAnsi" w:cstheme="minorHAnsi"/>
                <w:szCs w:val="24"/>
              </w:rPr>
              <w:t>Please provide worked examples of:</w:t>
            </w:r>
          </w:p>
          <w:p w14:paraId="3ED90A41" w14:textId="6C32AA6C" w:rsidR="00E044A0" w:rsidRPr="0004525E" w:rsidRDefault="00E044A0" w:rsidP="00BD501C">
            <w:pPr>
              <w:widowControl w:val="0"/>
              <w:autoSpaceDE w:val="0"/>
              <w:autoSpaceDN w:val="0"/>
              <w:adjustRightInd w:val="0"/>
              <w:spacing w:before="0" w:after="0"/>
              <w:jc w:val="both"/>
              <w:rPr>
                <w:rFonts w:asciiTheme="minorHAnsi" w:hAnsiTheme="minorHAnsi" w:cstheme="minorHAnsi"/>
                <w:szCs w:val="24"/>
              </w:rPr>
            </w:pPr>
          </w:p>
          <w:p w14:paraId="10F44B35" w14:textId="77777777" w:rsidR="00B4280B" w:rsidRDefault="00E044A0" w:rsidP="00FD0849">
            <w:pPr>
              <w:pStyle w:val="ListParagraph"/>
              <w:widowControl w:val="0"/>
              <w:numPr>
                <w:ilvl w:val="0"/>
                <w:numId w:val="12"/>
              </w:numPr>
              <w:autoSpaceDE w:val="0"/>
              <w:autoSpaceDN w:val="0"/>
              <w:adjustRightInd w:val="0"/>
              <w:spacing w:before="0" w:after="0"/>
              <w:ind w:left="284" w:hanging="284"/>
              <w:jc w:val="both"/>
              <w:rPr>
                <w:rFonts w:asciiTheme="minorHAnsi" w:hAnsiTheme="minorHAnsi"/>
              </w:rPr>
            </w:pPr>
            <w:r w:rsidRPr="40D8714E">
              <w:rPr>
                <w:rFonts w:asciiTheme="minorHAnsi" w:hAnsiTheme="minorHAnsi"/>
              </w:rPr>
              <w:t xml:space="preserve">risk </w:t>
            </w:r>
            <w:proofErr w:type="gramStart"/>
            <w:r w:rsidRPr="40D8714E">
              <w:rPr>
                <w:rFonts w:asciiTheme="minorHAnsi" w:hAnsiTheme="minorHAnsi"/>
              </w:rPr>
              <w:t>assessments;</w:t>
            </w:r>
            <w:proofErr w:type="gramEnd"/>
          </w:p>
          <w:p w14:paraId="32A9CFAE" w14:textId="15E3EBD5" w:rsidR="00E044A0" w:rsidRPr="0004525E" w:rsidRDefault="00E044A0" w:rsidP="00FD0849">
            <w:pPr>
              <w:pStyle w:val="ListParagraph"/>
              <w:widowControl w:val="0"/>
              <w:numPr>
                <w:ilvl w:val="0"/>
                <w:numId w:val="12"/>
              </w:numPr>
              <w:autoSpaceDE w:val="0"/>
              <w:autoSpaceDN w:val="0"/>
              <w:adjustRightInd w:val="0"/>
              <w:spacing w:before="0" w:after="0"/>
              <w:ind w:left="284" w:hanging="284"/>
              <w:jc w:val="both"/>
              <w:rPr>
                <w:rFonts w:asciiTheme="minorHAnsi" w:hAnsiTheme="minorHAnsi"/>
              </w:rPr>
            </w:pPr>
            <w:r w:rsidRPr="40D8714E">
              <w:rPr>
                <w:rFonts w:asciiTheme="minorHAnsi" w:hAnsiTheme="minorHAnsi"/>
              </w:rPr>
              <w:t>COSHH Risk Assessments</w:t>
            </w:r>
          </w:p>
          <w:p w14:paraId="37910B98" w14:textId="77777777" w:rsidR="00E044A0" w:rsidRPr="0004525E" w:rsidRDefault="00E044A0" w:rsidP="00BD501C">
            <w:pPr>
              <w:widowControl w:val="0"/>
              <w:autoSpaceDE w:val="0"/>
              <w:autoSpaceDN w:val="0"/>
              <w:adjustRightInd w:val="0"/>
              <w:spacing w:before="0" w:after="0"/>
              <w:jc w:val="both"/>
              <w:rPr>
                <w:rFonts w:asciiTheme="minorHAnsi" w:hAnsiTheme="minorHAnsi" w:cstheme="minorHAnsi"/>
                <w:szCs w:val="24"/>
              </w:rPr>
            </w:pPr>
          </w:p>
          <w:p w14:paraId="12F98598" w14:textId="72DD1E3D" w:rsidR="00F6048F" w:rsidRPr="0004525E" w:rsidRDefault="00E044A0" w:rsidP="00BD501C">
            <w:pPr>
              <w:spacing w:before="0" w:after="0"/>
              <w:jc w:val="both"/>
              <w:rPr>
                <w:rFonts w:asciiTheme="minorHAnsi" w:hAnsiTheme="minorHAnsi" w:cstheme="minorHAnsi"/>
                <w:szCs w:val="24"/>
              </w:rPr>
            </w:pPr>
            <w:r w:rsidRPr="0004525E">
              <w:rPr>
                <w:rFonts w:asciiTheme="minorHAnsi" w:hAnsiTheme="minorHAnsi" w:cstheme="minorHAnsi"/>
                <w:szCs w:val="24"/>
              </w:rPr>
              <w:t>that are relevant to the requirement</w:t>
            </w:r>
            <w:r w:rsidR="00DE3BE2" w:rsidRPr="0004525E">
              <w:rPr>
                <w:rFonts w:asciiTheme="minorHAnsi" w:hAnsiTheme="minorHAnsi" w:cstheme="minorHAnsi"/>
                <w:szCs w:val="24"/>
              </w:rPr>
              <w:t>s</w:t>
            </w:r>
            <w:r w:rsidRPr="0004525E">
              <w:rPr>
                <w:rFonts w:asciiTheme="minorHAnsi" w:hAnsiTheme="minorHAnsi" w:cstheme="minorHAnsi"/>
                <w:szCs w:val="24"/>
              </w:rPr>
              <w:t xml:space="preserve"> of this contract.</w:t>
            </w:r>
          </w:p>
        </w:tc>
        <w:tc>
          <w:tcPr>
            <w:tcW w:w="941" w:type="dxa"/>
          </w:tcPr>
          <w:p w14:paraId="0986E21A" w14:textId="77777777" w:rsidR="00F6048F" w:rsidRPr="005C3588" w:rsidRDefault="00F6048F" w:rsidP="00BD501C">
            <w:pPr>
              <w:pStyle w:val="Body"/>
              <w:keepNext/>
              <w:spacing w:after="0" w:line="240" w:lineRule="auto"/>
              <w:rPr>
                <w:rFonts w:asciiTheme="minorHAnsi" w:hAnsiTheme="minorHAnsi" w:cstheme="minorHAnsi"/>
                <w:iCs/>
                <w:sz w:val="24"/>
                <w:szCs w:val="24"/>
                <w:highlight w:val="yellow"/>
              </w:rPr>
            </w:pPr>
          </w:p>
        </w:tc>
      </w:tr>
      <w:tr w:rsidR="0050335A" w14:paraId="2A588B8A" w14:textId="77777777" w:rsidTr="00957D3B">
        <w:tc>
          <w:tcPr>
            <w:tcW w:w="861" w:type="dxa"/>
          </w:tcPr>
          <w:p w14:paraId="122179F3" w14:textId="09F94284" w:rsidR="0050335A" w:rsidRDefault="0075033C" w:rsidP="00BD501C">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28</w:t>
            </w:r>
          </w:p>
        </w:tc>
        <w:tc>
          <w:tcPr>
            <w:tcW w:w="7214" w:type="dxa"/>
          </w:tcPr>
          <w:p w14:paraId="55918B32" w14:textId="386CE441" w:rsidR="0050335A" w:rsidRPr="00AD5715" w:rsidRDefault="002C6A6F" w:rsidP="00BD501C">
            <w:pPr>
              <w:widowControl w:val="0"/>
              <w:autoSpaceDE w:val="0"/>
              <w:autoSpaceDN w:val="0"/>
              <w:adjustRightInd w:val="0"/>
              <w:spacing w:before="0" w:after="0"/>
              <w:jc w:val="both"/>
              <w:rPr>
                <w:rFonts w:ascii="Calibri" w:hAnsi="Calibri" w:cs="Calibri"/>
                <w:szCs w:val="24"/>
              </w:rPr>
            </w:pPr>
            <w:proofErr w:type="gramStart"/>
            <w:r w:rsidRPr="00AD5715">
              <w:rPr>
                <w:rFonts w:ascii="Calibri" w:hAnsi="Calibri" w:cs="Calibri"/>
                <w:szCs w:val="24"/>
              </w:rPr>
              <w:t>In order to</w:t>
            </w:r>
            <w:proofErr w:type="gramEnd"/>
            <w:r w:rsidRPr="00AD5715">
              <w:rPr>
                <w:rFonts w:ascii="Calibri" w:hAnsi="Calibri" w:cs="Calibri"/>
                <w:szCs w:val="24"/>
              </w:rPr>
              <w:t xml:space="preserve"> successfully</w:t>
            </w:r>
            <w:r w:rsidR="004F1A38" w:rsidRPr="00AD5715">
              <w:rPr>
                <w:rFonts w:ascii="Calibri" w:hAnsi="Calibri" w:cs="Calibri"/>
                <w:szCs w:val="24"/>
              </w:rPr>
              <w:t xml:space="preserve"> be placed on Adra’s Approved Contractors Register we require the following:</w:t>
            </w:r>
            <w:r w:rsidRPr="00AD5715">
              <w:rPr>
                <w:rFonts w:ascii="Calibri" w:hAnsi="Calibri" w:cs="Calibri"/>
                <w:szCs w:val="24"/>
              </w:rPr>
              <w:t xml:space="preserve"> </w:t>
            </w:r>
          </w:p>
          <w:p w14:paraId="502C3E9A" w14:textId="77777777" w:rsidR="003A57CA" w:rsidRPr="00AD5715" w:rsidRDefault="003A57CA" w:rsidP="00BD501C">
            <w:pPr>
              <w:widowControl w:val="0"/>
              <w:autoSpaceDE w:val="0"/>
              <w:autoSpaceDN w:val="0"/>
              <w:adjustRightInd w:val="0"/>
              <w:spacing w:before="0" w:after="0"/>
              <w:jc w:val="both"/>
              <w:rPr>
                <w:rFonts w:ascii="Calibri" w:hAnsi="Calibri" w:cs="Calibri"/>
                <w:szCs w:val="24"/>
              </w:rPr>
            </w:pPr>
          </w:p>
          <w:p w14:paraId="09D672BF" w14:textId="507D772B" w:rsidR="003A57CA" w:rsidRPr="00AD5715" w:rsidRDefault="003A57CA" w:rsidP="00FD0849">
            <w:pPr>
              <w:pStyle w:val="ListParagraph"/>
              <w:widowControl w:val="0"/>
              <w:numPr>
                <w:ilvl w:val="0"/>
                <w:numId w:val="14"/>
              </w:numPr>
              <w:autoSpaceDE w:val="0"/>
              <w:autoSpaceDN w:val="0"/>
              <w:adjustRightInd w:val="0"/>
              <w:spacing w:before="0" w:after="0"/>
              <w:jc w:val="both"/>
              <w:rPr>
                <w:rFonts w:ascii="Calibri" w:hAnsi="Calibri" w:cs="Calibri"/>
                <w:szCs w:val="24"/>
              </w:rPr>
            </w:pPr>
            <w:r w:rsidRPr="00AD5715">
              <w:rPr>
                <w:rFonts w:ascii="Calibri" w:hAnsi="Calibri" w:cs="Calibri"/>
                <w:szCs w:val="24"/>
              </w:rPr>
              <w:t xml:space="preserve">Manual Handling Awareness Training </w:t>
            </w:r>
            <w:proofErr w:type="gramStart"/>
            <w:r w:rsidRPr="00AD5715">
              <w:rPr>
                <w:rFonts w:ascii="Calibri" w:hAnsi="Calibri" w:cs="Calibri"/>
                <w:szCs w:val="24"/>
              </w:rPr>
              <w:t>Certificates</w:t>
            </w:r>
            <w:r w:rsidR="008C7A2E" w:rsidRPr="00AD5715">
              <w:rPr>
                <w:rFonts w:ascii="Calibri" w:hAnsi="Calibri" w:cs="Calibri"/>
                <w:szCs w:val="24"/>
              </w:rPr>
              <w:t>;</w:t>
            </w:r>
            <w:proofErr w:type="gramEnd"/>
          </w:p>
          <w:p w14:paraId="4D54A031" w14:textId="6D632F12" w:rsidR="008C7A2E" w:rsidRPr="00AD5715" w:rsidRDefault="008C7A2E" w:rsidP="00FD0849">
            <w:pPr>
              <w:pStyle w:val="ListParagraph"/>
              <w:widowControl w:val="0"/>
              <w:numPr>
                <w:ilvl w:val="0"/>
                <w:numId w:val="14"/>
              </w:numPr>
              <w:autoSpaceDE w:val="0"/>
              <w:autoSpaceDN w:val="0"/>
              <w:adjustRightInd w:val="0"/>
              <w:spacing w:before="0" w:after="0"/>
              <w:jc w:val="both"/>
              <w:rPr>
                <w:rFonts w:ascii="Calibri" w:hAnsi="Calibri" w:cs="Calibri"/>
                <w:szCs w:val="24"/>
              </w:rPr>
            </w:pPr>
            <w:r w:rsidRPr="00AD5715">
              <w:rPr>
                <w:rFonts w:ascii="Calibri" w:hAnsi="Calibri" w:cs="Calibri"/>
                <w:szCs w:val="24"/>
              </w:rPr>
              <w:t>SHARPS Awareness Training Certificates</w:t>
            </w:r>
            <w:r w:rsidR="009928DF" w:rsidRPr="00AD5715">
              <w:rPr>
                <w:rFonts w:ascii="Calibri" w:hAnsi="Calibri" w:cs="Calibri"/>
                <w:szCs w:val="24"/>
              </w:rPr>
              <w:t xml:space="preserve"> </w:t>
            </w:r>
            <w:proofErr w:type="gramStart"/>
            <w:r w:rsidR="009928DF" w:rsidRPr="00AD5715">
              <w:rPr>
                <w:rFonts w:ascii="Calibri" w:hAnsi="Calibri" w:cs="Calibri"/>
                <w:szCs w:val="24"/>
              </w:rPr>
              <w:t>and;</w:t>
            </w:r>
            <w:proofErr w:type="gramEnd"/>
            <w:r w:rsidRPr="00AD5715">
              <w:rPr>
                <w:rFonts w:ascii="Calibri" w:hAnsi="Calibri" w:cs="Calibri"/>
                <w:szCs w:val="24"/>
              </w:rPr>
              <w:t xml:space="preserve"> </w:t>
            </w:r>
          </w:p>
          <w:p w14:paraId="6D4E5FD5" w14:textId="77777777" w:rsidR="00526057" w:rsidRPr="00AD5715" w:rsidRDefault="00526057" w:rsidP="00BD501C">
            <w:pPr>
              <w:widowControl w:val="0"/>
              <w:autoSpaceDE w:val="0"/>
              <w:autoSpaceDN w:val="0"/>
              <w:adjustRightInd w:val="0"/>
              <w:spacing w:before="0" w:after="0"/>
              <w:jc w:val="both"/>
              <w:rPr>
                <w:rFonts w:ascii="Calibri" w:hAnsi="Calibri" w:cs="Calibri"/>
                <w:b/>
                <w:bCs/>
                <w:szCs w:val="24"/>
              </w:rPr>
            </w:pPr>
          </w:p>
          <w:p w14:paraId="29501826" w14:textId="7A7CD1E7" w:rsidR="00526057" w:rsidRPr="00655A54" w:rsidRDefault="003C30F8" w:rsidP="00BD501C">
            <w:pPr>
              <w:widowControl w:val="0"/>
              <w:autoSpaceDE w:val="0"/>
              <w:autoSpaceDN w:val="0"/>
              <w:adjustRightInd w:val="0"/>
              <w:spacing w:before="0" w:after="0"/>
              <w:jc w:val="both"/>
              <w:rPr>
                <w:rFonts w:ascii="Calibri" w:hAnsi="Calibri" w:cs="Calibri"/>
                <w:b/>
                <w:bCs/>
                <w:szCs w:val="24"/>
                <w:highlight w:val="yellow"/>
              </w:rPr>
            </w:pPr>
            <w:r w:rsidRPr="00AD5715">
              <w:rPr>
                <w:rFonts w:ascii="Calibri" w:hAnsi="Calibri" w:cs="Calibri"/>
                <w:b/>
                <w:bCs/>
                <w:szCs w:val="24"/>
              </w:rPr>
              <w:t xml:space="preserve">Can you please confirm that your employees </w:t>
            </w:r>
            <w:r w:rsidR="004516FD" w:rsidRPr="00AD5715">
              <w:rPr>
                <w:rFonts w:ascii="Calibri" w:hAnsi="Calibri" w:cs="Calibri"/>
                <w:b/>
                <w:bCs/>
                <w:szCs w:val="24"/>
              </w:rPr>
              <w:t>have th</w:t>
            </w:r>
            <w:r w:rsidR="00E610EC" w:rsidRPr="00AD5715">
              <w:rPr>
                <w:rFonts w:ascii="Calibri" w:hAnsi="Calibri" w:cs="Calibri"/>
                <w:b/>
                <w:bCs/>
                <w:szCs w:val="24"/>
              </w:rPr>
              <w:t>ese</w:t>
            </w:r>
            <w:r w:rsidR="004516FD" w:rsidRPr="00AD5715">
              <w:rPr>
                <w:rFonts w:ascii="Calibri" w:hAnsi="Calibri" w:cs="Calibri"/>
                <w:b/>
                <w:bCs/>
                <w:szCs w:val="24"/>
              </w:rPr>
              <w:t xml:space="preserve"> certificates</w:t>
            </w:r>
            <w:r w:rsidR="00E610EC" w:rsidRPr="00AD5715">
              <w:rPr>
                <w:rFonts w:ascii="Calibri" w:hAnsi="Calibri" w:cs="Calibri"/>
                <w:b/>
                <w:bCs/>
                <w:szCs w:val="24"/>
              </w:rPr>
              <w:t xml:space="preserve">, </w:t>
            </w:r>
            <w:r w:rsidR="004516FD" w:rsidRPr="00AD5715">
              <w:rPr>
                <w:rFonts w:ascii="Calibri" w:hAnsi="Calibri" w:cs="Calibri"/>
                <w:b/>
                <w:bCs/>
                <w:szCs w:val="24"/>
              </w:rPr>
              <w:t>and are able</w:t>
            </w:r>
            <w:r w:rsidR="003032C2" w:rsidRPr="00AD5715">
              <w:rPr>
                <w:rFonts w:ascii="Calibri" w:hAnsi="Calibri" w:cs="Calibri"/>
                <w:b/>
                <w:bCs/>
                <w:szCs w:val="24"/>
              </w:rPr>
              <w:t xml:space="preserve"> </w:t>
            </w:r>
            <w:r w:rsidR="00AD5715" w:rsidRPr="00AD5715">
              <w:rPr>
                <w:rFonts w:ascii="Calibri" w:hAnsi="Calibri" w:cs="Calibri"/>
                <w:b/>
                <w:bCs/>
                <w:szCs w:val="24"/>
              </w:rPr>
              <w:t>to provide copies to Adra when requested to do so?</w:t>
            </w:r>
          </w:p>
        </w:tc>
        <w:tc>
          <w:tcPr>
            <w:tcW w:w="941" w:type="dxa"/>
          </w:tcPr>
          <w:p w14:paraId="00BB3E7A" w14:textId="77777777" w:rsidR="0050335A" w:rsidRPr="005C3588" w:rsidRDefault="0050335A" w:rsidP="00BD501C">
            <w:pPr>
              <w:pStyle w:val="Body"/>
              <w:keepNext/>
              <w:spacing w:after="0" w:line="240" w:lineRule="auto"/>
              <w:rPr>
                <w:rFonts w:asciiTheme="minorHAnsi" w:hAnsiTheme="minorHAnsi" w:cstheme="minorHAnsi"/>
                <w:iCs/>
                <w:sz w:val="24"/>
                <w:szCs w:val="24"/>
                <w:highlight w:val="yellow"/>
              </w:rPr>
            </w:pPr>
          </w:p>
        </w:tc>
      </w:tr>
    </w:tbl>
    <w:p w14:paraId="6DF88FD7" w14:textId="77777777" w:rsidR="003A6EB2" w:rsidRDefault="003A6EB2" w:rsidP="00A001A8"/>
    <w:p w14:paraId="0BAEE9D2" w14:textId="77777777" w:rsidR="00635D12" w:rsidRDefault="00635D12" w:rsidP="00A001A8"/>
    <w:p w14:paraId="304D65B8" w14:textId="77777777" w:rsidR="00635D12" w:rsidRDefault="00635D12" w:rsidP="00A001A8"/>
    <w:p w14:paraId="60EC3A02" w14:textId="77777777" w:rsidR="00635D12" w:rsidRDefault="00635D12" w:rsidP="00A001A8"/>
    <w:p w14:paraId="2AE40CD0" w14:textId="77777777" w:rsidR="00635D12" w:rsidRDefault="00635D12" w:rsidP="00A001A8"/>
    <w:p w14:paraId="7D85A355" w14:textId="77777777" w:rsidR="00635D12" w:rsidRDefault="00635D12" w:rsidP="00A001A8"/>
    <w:p w14:paraId="194E604B" w14:textId="77777777" w:rsidR="00635D12" w:rsidRDefault="00635D12" w:rsidP="00A001A8"/>
    <w:p w14:paraId="5D56EA32" w14:textId="77777777" w:rsidR="00635D12" w:rsidRDefault="00635D12" w:rsidP="00A001A8"/>
    <w:p w14:paraId="0144213F" w14:textId="77777777" w:rsidR="00635D12" w:rsidRDefault="00635D12" w:rsidP="00A001A8"/>
    <w:p w14:paraId="23871369" w14:textId="77777777" w:rsidR="00635D12" w:rsidRDefault="00635D12" w:rsidP="00A001A8"/>
    <w:p w14:paraId="7C0005B7" w14:textId="77777777" w:rsidR="00635D12" w:rsidRDefault="00635D12" w:rsidP="00A001A8"/>
    <w:p w14:paraId="10C8E480" w14:textId="77777777" w:rsidR="00635D12" w:rsidRDefault="00635D12" w:rsidP="00A001A8"/>
    <w:p w14:paraId="4AF9EC77" w14:textId="77777777" w:rsidR="00635D12" w:rsidRDefault="00635D12" w:rsidP="00A001A8"/>
    <w:p w14:paraId="7B48E4D1" w14:textId="77777777" w:rsidR="00635D12" w:rsidRDefault="00635D12" w:rsidP="00A001A8"/>
    <w:p w14:paraId="4570E28C" w14:textId="77777777" w:rsidR="00635D12" w:rsidRDefault="00635D12" w:rsidP="00A001A8"/>
    <w:p w14:paraId="772B71C6" w14:textId="77777777" w:rsidR="00635D12" w:rsidRDefault="00635D12" w:rsidP="00A001A8"/>
    <w:p w14:paraId="73B312CE" w14:textId="79C33E0C" w:rsidR="003A6EB2" w:rsidRPr="00B5692F" w:rsidRDefault="003A6EB2" w:rsidP="00B5692F">
      <w:pPr>
        <w:pStyle w:val="ListParagraph"/>
        <w:numPr>
          <w:ilvl w:val="0"/>
          <w:numId w:val="1"/>
        </w:numPr>
        <w:spacing w:before="0" w:after="0" w:line="276" w:lineRule="auto"/>
        <w:jc w:val="center"/>
        <w:rPr>
          <w:rFonts w:asciiTheme="minorHAnsi" w:hAnsiTheme="minorHAnsi" w:cstheme="minorHAnsi"/>
          <w:lang w:eastAsia="en-GB"/>
        </w:rPr>
      </w:pPr>
      <w:r w:rsidRPr="00B5692F">
        <w:rPr>
          <w:rFonts w:asciiTheme="minorHAnsi" w:hAnsiTheme="minorHAnsi" w:cstheme="minorHAnsi"/>
          <w:b/>
          <w:caps/>
          <w:u w:val="single"/>
          <w:lang w:eastAsia="en-GB"/>
        </w:rPr>
        <w:lastRenderedPageBreak/>
        <w:t>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 xml:space="preserve">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w:t>
      </w:r>
      <w:proofErr w:type="gramStart"/>
      <w:r>
        <w:rPr>
          <w:rFonts w:asciiTheme="minorHAnsi" w:hAnsiTheme="minorHAnsi" w:cstheme="minorHAnsi"/>
          <w:b/>
          <w:iCs/>
          <w:sz w:val="24"/>
          <w:szCs w:val="24"/>
        </w:rPr>
        <w:t>are able to</w:t>
      </w:r>
      <w:proofErr w:type="gramEnd"/>
      <w:r>
        <w:rPr>
          <w:rFonts w:asciiTheme="minorHAnsi" w:hAnsiTheme="minorHAnsi" w:cstheme="minorHAnsi"/>
          <w:b/>
          <w:iCs/>
          <w:sz w:val="24"/>
          <w:szCs w:val="24"/>
        </w:rPr>
        <w:t xml:space="preserve"> include tables and graphics within their responses </w:t>
      </w:r>
      <w:proofErr w:type="gramStart"/>
      <w:r>
        <w:rPr>
          <w:rFonts w:asciiTheme="minorHAnsi" w:hAnsiTheme="minorHAnsi" w:cstheme="minorHAnsi"/>
          <w:b/>
          <w:iCs/>
          <w:sz w:val="24"/>
          <w:szCs w:val="24"/>
        </w:rPr>
        <w:t>in order to</w:t>
      </w:r>
      <w:proofErr w:type="gramEnd"/>
      <w:r>
        <w:rPr>
          <w:rFonts w:asciiTheme="minorHAnsi" w:hAnsiTheme="minorHAnsi" w:cstheme="minorHAnsi"/>
          <w:b/>
          <w:iCs/>
          <w:sz w:val="24"/>
          <w:szCs w:val="24"/>
        </w:rPr>
        <w:t xml:space="preserve">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14:paraId="5E791D58" w14:textId="77777777" w:rsidTr="002E45B1">
        <w:tc>
          <w:tcPr>
            <w:tcW w:w="9016" w:type="dxa"/>
            <w:shd w:val="clear" w:color="auto" w:fill="44546A" w:themeFill="text2"/>
          </w:tcPr>
          <w:p w14:paraId="2B39AB9B" w14:textId="77777777" w:rsidR="003A6EB2" w:rsidRPr="001B2F84" w:rsidRDefault="003A6EB2" w:rsidP="002E45B1">
            <w:pPr>
              <w:jc w:val="center"/>
              <w:rPr>
                <w:b/>
                <w:bCs/>
                <w:color w:val="FFFFFF" w:themeColor="background1"/>
              </w:rPr>
            </w:pPr>
            <w:r w:rsidRPr="001B2F84">
              <w:rPr>
                <w:b/>
                <w:bCs/>
                <w:color w:val="FFFFFF" w:themeColor="background1"/>
              </w:rPr>
              <w:t>SECTION ONE: TECHNICAL RESPONSE</w:t>
            </w:r>
          </w:p>
        </w:tc>
      </w:tr>
    </w:tbl>
    <w:tbl>
      <w:tblPr>
        <w:tblpPr w:leftFromText="180" w:rightFromText="180" w:vertAnchor="text" w:horzAnchor="margin" w:tblpY="3"/>
        <w:tblW w:w="9006" w:type="dxa"/>
        <w:tblCellMar>
          <w:left w:w="0" w:type="dxa"/>
          <w:right w:w="0" w:type="dxa"/>
        </w:tblCellMar>
        <w:tblLook w:val="04A0" w:firstRow="1" w:lastRow="0" w:firstColumn="1" w:lastColumn="0" w:noHBand="0" w:noVBand="1"/>
      </w:tblPr>
      <w:tblGrid>
        <w:gridCol w:w="1105"/>
        <w:gridCol w:w="3660"/>
        <w:gridCol w:w="2249"/>
        <w:gridCol w:w="1081"/>
        <w:gridCol w:w="911"/>
      </w:tblGrid>
      <w:tr w:rsidR="003A6EB2" w:rsidRPr="00D11491" w14:paraId="272EFEB2" w14:textId="77777777" w:rsidTr="00B5692F">
        <w:tc>
          <w:tcPr>
            <w:tcW w:w="1105"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D11491" w:rsidRDefault="003A6EB2" w:rsidP="003A6EB2">
            <w:pPr>
              <w:jc w:val="center"/>
              <w:rPr>
                <w:rFonts w:asciiTheme="minorHAnsi" w:hAnsiTheme="minorHAnsi" w:cstheme="minorHAnsi"/>
                <w:color w:val="FFFFFF"/>
                <w:szCs w:val="24"/>
              </w:rPr>
            </w:pPr>
            <w:bookmarkStart w:id="1" w:name="_Hlk67073102"/>
            <w:r w:rsidRPr="00D11491">
              <w:rPr>
                <w:rFonts w:asciiTheme="minorHAnsi" w:hAnsiTheme="minorHAnsi" w:cstheme="minorHAnsi"/>
                <w:color w:val="FFFFFF"/>
              </w:rPr>
              <w:t>Question no</w:t>
            </w:r>
          </w:p>
        </w:tc>
        <w:tc>
          <w:tcPr>
            <w:tcW w:w="3660"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1568D0B" w:rsidR="003A6EB2" w:rsidRPr="00D11491" w:rsidRDefault="6D4869BC" w:rsidP="003A6EB2">
            <w:pPr>
              <w:jc w:val="center"/>
              <w:rPr>
                <w:rFonts w:asciiTheme="minorHAnsi" w:hAnsiTheme="minorHAnsi"/>
                <w:color w:val="FFFFFF"/>
                <w:sz w:val="22"/>
              </w:rPr>
            </w:pPr>
            <w:r w:rsidRPr="6F50F175">
              <w:rPr>
                <w:rFonts w:asciiTheme="minorHAnsi" w:hAnsiTheme="minorHAnsi"/>
                <w:color w:val="FFFFFF" w:themeColor="background1"/>
                <w:sz w:val="22"/>
              </w:rPr>
              <w:t xml:space="preserve">Company </w:t>
            </w:r>
            <w:r w:rsidR="00411C7F" w:rsidRPr="6F50F175">
              <w:rPr>
                <w:rFonts w:asciiTheme="minorHAnsi" w:hAnsiTheme="minorHAnsi"/>
                <w:color w:val="FFFFFF" w:themeColor="background1"/>
                <w:sz w:val="22"/>
              </w:rPr>
              <w:t>Structure</w:t>
            </w:r>
          </w:p>
        </w:tc>
        <w:tc>
          <w:tcPr>
            <w:tcW w:w="2249"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547B04" w:rsidRDefault="003A6EB2" w:rsidP="003A6EB2">
            <w:pPr>
              <w:jc w:val="center"/>
              <w:rPr>
                <w:rFonts w:asciiTheme="minorHAnsi" w:hAnsiTheme="minorHAnsi" w:cstheme="minorHAnsi"/>
                <w:color w:val="FFFFFF"/>
                <w:highlight w:val="yellow"/>
              </w:rPr>
            </w:pPr>
            <w:r w:rsidRPr="005162FD">
              <w:rPr>
                <w:rFonts w:asciiTheme="minorHAnsi" w:hAnsiTheme="minorHAnsi" w:cstheme="minorHAnsi"/>
                <w:color w:val="FFFFFF"/>
              </w:rPr>
              <w:t>Marks available</w:t>
            </w:r>
          </w:p>
        </w:tc>
        <w:tc>
          <w:tcPr>
            <w:tcW w:w="91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Word Count</w:t>
            </w:r>
          </w:p>
        </w:tc>
        <w:bookmarkEnd w:id="1"/>
      </w:tr>
      <w:tr w:rsidR="003A6EB2" w:rsidRPr="00D11491" w14:paraId="66F796FD" w14:textId="77777777" w:rsidTr="00B5692F">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D11491" w:rsidRDefault="003A6EB2" w:rsidP="003A6EB2">
            <w:pPr>
              <w:rPr>
                <w:rFonts w:asciiTheme="minorHAnsi" w:hAnsiTheme="minorHAnsi" w:cstheme="minorHAnsi"/>
              </w:rPr>
            </w:pPr>
            <w:r w:rsidRPr="00D11491">
              <w:rPr>
                <w:rFonts w:asciiTheme="minorHAnsi" w:hAnsiTheme="minorHAnsi" w:cstheme="minorHAnsi"/>
              </w:rPr>
              <w:t>1</w:t>
            </w:r>
          </w:p>
        </w:tc>
        <w:tc>
          <w:tcPr>
            <w:tcW w:w="3660" w:type="dxa"/>
            <w:tcBorders>
              <w:top w:val="nil"/>
              <w:left w:val="nil"/>
              <w:bottom w:val="single" w:sz="8" w:space="0" w:color="auto"/>
              <w:right w:val="single" w:sz="8" w:space="0" w:color="auto"/>
            </w:tcBorders>
            <w:tcMar>
              <w:top w:w="0" w:type="dxa"/>
              <w:left w:w="108" w:type="dxa"/>
              <w:bottom w:w="0" w:type="dxa"/>
              <w:right w:w="108" w:type="dxa"/>
            </w:tcMar>
          </w:tcPr>
          <w:p w14:paraId="71D0A355" w14:textId="57783C4E" w:rsidR="00132757" w:rsidRDefault="00F66AED" w:rsidP="00D6573F">
            <w:pPr>
              <w:pStyle w:val="ListParagraph"/>
              <w:ind w:left="2"/>
              <w:rPr>
                <w:rFonts w:asciiTheme="minorHAnsi" w:hAnsiTheme="minorHAnsi" w:cstheme="minorHAnsi"/>
              </w:rPr>
            </w:pPr>
            <w:r w:rsidRPr="00DE186D">
              <w:rPr>
                <w:rFonts w:asciiTheme="minorHAnsi" w:hAnsiTheme="minorHAnsi" w:cstheme="minorHAnsi"/>
              </w:rPr>
              <w:t>This framework is being established to support the</w:t>
            </w:r>
            <w:r w:rsidR="000D1110" w:rsidRPr="00DE186D">
              <w:rPr>
                <w:rFonts w:asciiTheme="minorHAnsi" w:hAnsiTheme="minorHAnsi" w:cstheme="minorHAnsi"/>
              </w:rPr>
              <w:t xml:space="preserve"> internal</w:t>
            </w:r>
            <w:r w:rsidRPr="00DE186D">
              <w:rPr>
                <w:rFonts w:asciiTheme="minorHAnsi" w:hAnsiTheme="minorHAnsi" w:cstheme="minorHAnsi"/>
              </w:rPr>
              <w:t xml:space="preserve"> void</w:t>
            </w:r>
            <w:r w:rsidR="000D1110" w:rsidRPr="00DE186D">
              <w:rPr>
                <w:rFonts w:asciiTheme="minorHAnsi" w:hAnsiTheme="minorHAnsi" w:cstheme="minorHAnsi"/>
              </w:rPr>
              <w:t>s</w:t>
            </w:r>
            <w:r w:rsidRPr="00DE186D">
              <w:rPr>
                <w:rFonts w:asciiTheme="minorHAnsi" w:hAnsiTheme="minorHAnsi" w:cstheme="minorHAnsi"/>
              </w:rPr>
              <w:t xml:space="preserve"> team to turnaround void properties within the timescales detailed in the framework brief. </w:t>
            </w:r>
          </w:p>
          <w:p w14:paraId="45AD51D3" w14:textId="77777777" w:rsidR="00132757" w:rsidRDefault="00132757" w:rsidP="00D6573F">
            <w:pPr>
              <w:pStyle w:val="ListParagraph"/>
              <w:ind w:left="2"/>
              <w:rPr>
                <w:rFonts w:asciiTheme="minorHAnsi" w:hAnsiTheme="minorHAnsi" w:cstheme="minorHAnsi"/>
              </w:rPr>
            </w:pPr>
          </w:p>
          <w:p w14:paraId="160184C1" w14:textId="7112E0E4" w:rsidR="00B5692F" w:rsidRPr="00D6573F" w:rsidRDefault="00132757" w:rsidP="00D6573F">
            <w:pPr>
              <w:pStyle w:val="ListParagraph"/>
              <w:ind w:left="2"/>
              <w:rPr>
                <w:rFonts w:asciiTheme="minorHAnsi" w:hAnsiTheme="minorHAnsi" w:cstheme="minorHAnsi"/>
              </w:rPr>
            </w:pPr>
            <w:r>
              <w:rPr>
                <w:rFonts w:asciiTheme="minorHAnsi" w:hAnsiTheme="minorHAnsi" w:cstheme="minorHAnsi"/>
              </w:rPr>
              <w:t>Given</w:t>
            </w:r>
            <w:r w:rsidR="00F66AED" w:rsidRPr="00DE186D">
              <w:rPr>
                <w:rFonts w:asciiTheme="minorHAnsi" w:hAnsiTheme="minorHAnsi" w:cstheme="minorHAnsi"/>
              </w:rPr>
              <w:t xml:space="preserve"> the nature of the framework, and the geographical constraints of some lots</w:t>
            </w:r>
            <w:r w:rsidR="00D6573F">
              <w:rPr>
                <w:rFonts w:asciiTheme="minorHAnsi" w:hAnsiTheme="minorHAnsi" w:cstheme="minorHAnsi"/>
              </w:rPr>
              <w:t>, p</w:t>
            </w:r>
            <w:r w:rsidR="000E4ECA" w:rsidRPr="00D6573F">
              <w:rPr>
                <w:rFonts w:asciiTheme="minorHAnsi" w:hAnsiTheme="minorHAnsi" w:cstheme="minorHAnsi"/>
              </w:rPr>
              <w:t>lease detail your staffing structure</w:t>
            </w:r>
            <w:r w:rsidR="00B5692F" w:rsidRPr="00D6573F">
              <w:rPr>
                <w:rFonts w:asciiTheme="minorHAnsi" w:hAnsiTheme="minorHAnsi" w:cstheme="minorHAnsi"/>
              </w:rPr>
              <w:t xml:space="preserve"> and how this will </w:t>
            </w:r>
            <w:r w:rsidR="00F66AED" w:rsidRPr="00D6573F">
              <w:rPr>
                <w:rFonts w:asciiTheme="minorHAnsi" w:hAnsiTheme="minorHAnsi" w:cstheme="minorHAnsi"/>
              </w:rPr>
              <w:t>support</w:t>
            </w:r>
            <w:r w:rsidR="00B5692F" w:rsidRPr="00D6573F">
              <w:rPr>
                <w:rFonts w:asciiTheme="minorHAnsi" w:hAnsiTheme="minorHAnsi" w:cstheme="minorHAnsi"/>
              </w:rPr>
              <w:t xml:space="preserve"> the successful delivery of this contract</w:t>
            </w:r>
            <w:r w:rsidR="000E4ECA" w:rsidRPr="00D6573F">
              <w:rPr>
                <w:rFonts w:asciiTheme="minorHAnsi" w:hAnsiTheme="minorHAnsi" w:cstheme="minorHAnsi"/>
              </w:rPr>
              <w:t xml:space="preserve">. </w:t>
            </w:r>
          </w:p>
          <w:p w14:paraId="0AF65D35" w14:textId="77777777" w:rsidR="00B5692F" w:rsidRDefault="00B5692F" w:rsidP="000E4ECA">
            <w:pPr>
              <w:pStyle w:val="ListParagraph"/>
              <w:ind w:left="2"/>
              <w:rPr>
                <w:rFonts w:asciiTheme="minorHAnsi" w:hAnsiTheme="minorHAnsi" w:cstheme="minorHAnsi"/>
              </w:rPr>
            </w:pPr>
          </w:p>
          <w:p w14:paraId="64A0EE00" w14:textId="35F19EE9" w:rsidR="000E4ECA" w:rsidRPr="00B5692F" w:rsidRDefault="00F66AED" w:rsidP="00B5692F">
            <w:pPr>
              <w:pStyle w:val="ListParagraph"/>
              <w:ind w:left="2"/>
              <w:rPr>
                <w:rFonts w:asciiTheme="minorHAnsi" w:hAnsiTheme="minorHAnsi" w:cstheme="minorHAnsi"/>
              </w:rPr>
            </w:pPr>
            <w:r w:rsidRPr="005138C9">
              <w:rPr>
                <w:rFonts w:asciiTheme="minorHAnsi" w:hAnsiTheme="minorHAnsi" w:cstheme="minorHAnsi"/>
              </w:rPr>
              <w:t xml:space="preserve">Your response should include details </w:t>
            </w:r>
            <w:proofErr w:type="gramStart"/>
            <w:r w:rsidRPr="005138C9">
              <w:rPr>
                <w:rFonts w:asciiTheme="minorHAnsi" w:hAnsiTheme="minorHAnsi" w:cstheme="minorHAnsi"/>
              </w:rPr>
              <w:t>of;</w:t>
            </w:r>
            <w:proofErr w:type="gramEnd"/>
          </w:p>
          <w:p w14:paraId="52D9CB64" w14:textId="77777777" w:rsidR="00322988" w:rsidRDefault="00D72AA6" w:rsidP="00FD0849">
            <w:pPr>
              <w:pStyle w:val="ListParagraph"/>
              <w:numPr>
                <w:ilvl w:val="0"/>
                <w:numId w:val="22"/>
              </w:numPr>
              <w:ind w:left="472" w:hanging="284"/>
              <w:rPr>
                <w:rFonts w:asciiTheme="minorHAnsi" w:hAnsiTheme="minorHAnsi" w:cstheme="minorHAnsi"/>
              </w:rPr>
            </w:pPr>
            <w:r>
              <w:rPr>
                <w:rFonts w:asciiTheme="minorHAnsi" w:hAnsiTheme="minorHAnsi" w:cstheme="minorHAnsi"/>
              </w:rPr>
              <w:t>n</w:t>
            </w:r>
            <w:r w:rsidR="007504F3">
              <w:rPr>
                <w:rFonts w:asciiTheme="minorHAnsi" w:hAnsiTheme="minorHAnsi" w:cstheme="minorHAnsi"/>
              </w:rPr>
              <w:t xml:space="preserve">umber </w:t>
            </w:r>
            <w:r w:rsidR="00322988">
              <w:rPr>
                <w:rFonts w:asciiTheme="minorHAnsi" w:hAnsiTheme="minorHAnsi" w:cstheme="minorHAnsi"/>
              </w:rPr>
              <w:t>of staff</w:t>
            </w:r>
            <w:r w:rsidR="007504F3">
              <w:rPr>
                <w:rFonts w:asciiTheme="minorHAnsi" w:hAnsiTheme="minorHAnsi" w:cstheme="minorHAnsi"/>
              </w:rPr>
              <w:t xml:space="preserve"> </w:t>
            </w:r>
          </w:p>
          <w:p w14:paraId="0CD75024" w14:textId="634EFB14" w:rsidR="000E4ECA" w:rsidRPr="000E4ECA" w:rsidRDefault="00322988" w:rsidP="00FD0849">
            <w:pPr>
              <w:pStyle w:val="ListParagraph"/>
              <w:numPr>
                <w:ilvl w:val="0"/>
                <w:numId w:val="22"/>
              </w:numPr>
              <w:ind w:left="472" w:hanging="284"/>
              <w:rPr>
                <w:rFonts w:asciiTheme="minorHAnsi" w:hAnsiTheme="minorHAnsi" w:cstheme="minorHAnsi"/>
              </w:rPr>
            </w:pPr>
            <w:r>
              <w:rPr>
                <w:rFonts w:asciiTheme="minorHAnsi" w:hAnsiTheme="minorHAnsi" w:cstheme="minorHAnsi"/>
              </w:rPr>
              <w:t>staff roles</w:t>
            </w:r>
            <w:r w:rsidR="000E4ECA" w:rsidRPr="000E4ECA">
              <w:rPr>
                <w:rFonts w:asciiTheme="minorHAnsi" w:hAnsiTheme="minorHAnsi" w:cstheme="minorHAnsi"/>
              </w:rPr>
              <w:t> </w:t>
            </w:r>
          </w:p>
          <w:p w14:paraId="3B2A3C43" w14:textId="77777777" w:rsidR="000E4ECA" w:rsidRPr="000E4ECA" w:rsidRDefault="000E4ECA" w:rsidP="00FD0849">
            <w:pPr>
              <w:pStyle w:val="ListParagraph"/>
              <w:numPr>
                <w:ilvl w:val="0"/>
                <w:numId w:val="22"/>
              </w:numPr>
              <w:ind w:left="472" w:hanging="284"/>
              <w:rPr>
                <w:rFonts w:asciiTheme="minorHAnsi" w:hAnsiTheme="minorHAnsi" w:cstheme="minorHAnsi"/>
              </w:rPr>
            </w:pPr>
            <w:r w:rsidRPr="000E4ECA">
              <w:rPr>
                <w:rFonts w:asciiTheme="minorHAnsi" w:hAnsiTheme="minorHAnsi" w:cstheme="minorHAnsi"/>
              </w:rPr>
              <w:t>staff experience  </w:t>
            </w:r>
          </w:p>
          <w:p w14:paraId="5E569F3E" w14:textId="00C40ADF" w:rsidR="000E4ECA" w:rsidRPr="000E4ECA" w:rsidRDefault="006801DC" w:rsidP="00FD0849">
            <w:pPr>
              <w:pStyle w:val="ListParagraph"/>
              <w:numPr>
                <w:ilvl w:val="0"/>
                <w:numId w:val="22"/>
              </w:numPr>
              <w:ind w:left="472" w:hanging="284"/>
              <w:rPr>
                <w:rFonts w:asciiTheme="minorHAnsi" w:hAnsiTheme="minorHAnsi" w:cstheme="minorHAnsi"/>
              </w:rPr>
            </w:pPr>
            <w:r>
              <w:rPr>
                <w:rFonts w:asciiTheme="minorHAnsi" w:hAnsiTheme="minorHAnsi" w:cstheme="minorHAnsi"/>
              </w:rPr>
              <w:t xml:space="preserve">the </w:t>
            </w:r>
            <w:r w:rsidRPr="006801DC">
              <w:rPr>
                <w:rFonts w:asciiTheme="minorHAnsi" w:hAnsiTheme="minorHAnsi" w:cstheme="minorHAnsi"/>
              </w:rPr>
              <w:t>structure of your operational team to enable you to deliver the service on a short notice/ad-hoc basis</w:t>
            </w:r>
          </w:p>
          <w:p w14:paraId="243B4E6F" w14:textId="49895774" w:rsidR="003A6EB2" w:rsidRPr="000E4ECA" w:rsidRDefault="006801DC" w:rsidP="00FD0849">
            <w:pPr>
              <w:pStyle w:val="ListParagraph"/>
              <w:numPr>
                <w:ilvl w:val="0"/>
                <w:numId w:val="22"/>
              </w:numPr>
              <w:ind w:left="472" w:hanging="284"/>
              <w:rPr>
                <w:rFonts w:asciiTheme="minorHAnsi" w:hAnsiTheme="minorHAnsi" w:cstheme="minorHAnsi"/>
              </w:rPr>
            </w:pPr>
            <w:r w:rsidRPr="006801DC">
              <w:rPr>
                <w:rFonts w:asciiTheme="minorHAnsi" w:hAnsiTheme="minorHAnsi" w:cstheme="minorHAnsi"/>
              </w:rPr>
              <w:t>Your approach and ability to cover the geographical areas, and achieve the required turnaround times</w:t>
            </w:r>
          </w:p>
        </w:tc>
        <w:tc>
          <w:tcPr>
            <w:tcW w:w="2249" w:type="dxa"/>
            <w:tcBorders>
              <w:top w:val="nil"/>
              <w:left w:val="nil"/>
              <w:bottom w:val="single" w:sz="8" w:space="0" w:color="auto"/>
              <w:right w:val="single" w:sz="8" w:space="0" w:color="auto"/>
            </w:tcBorders>
            <w:tcMar>
              <w:top w:w="0" w:type="dxa"/>
              <w:left w:w="108" w:type="dxa"/>
              <w:bottom w:w="0" w:type="dxa"/>
              <w:right w:w="108" w:type="dxa"/>
            </w:tcMar>
            <w:hideMark/>
          </w:tcPr>
          <w:p w14:paraId="6F74AFAE" w14:textId="77777777" w:rsidR="003A6EB2" w:rsidRDefault="00564DC9" w:rsidP="003A6EB2">
            <w:pPr>
              <w:rPr>
                <w:rFonts w:asciiTheme="minorHAnsi" w:hAnsiTheme="minorHAnsi" w:cstheme="minorHAnsi"/>
                <w:i/>
                <w:iCs/>
                <w:lang w:eastAsia="en-GB"/>
              </w:rPr>
            </w:pPr>
            <w:r w:rsidRPr="00564DC9">
              <w:rPr>
                <w:rFonts w:asciiTheme="minorHAnsi" w:hAnsiTheme="minorHAnsi" w:cstheme="minorHAnsi"/>
                <w:i/>
                <w:iCs/>
                <w:lang w:eastAsia="en-GB"/>
              </w:rPr>
              <w:t>Higher marks will be awarded to responses that can demonstrate how their</w:t>
            </w:r>
            <w:r w:rsidR="00A67EA1">
              <w:rPr>
                <w:rFonts w:asciiTheme="minorHAnsi" w:hAnsiTheme="minorHAnsi" w:cstheme="minorHAnsi"/>
                <w:i/>
                <w:iCs/>
                <w:lang w:eastAsia="en-GB"/>
              </w:rPr>
              <w:t xml:space="preserve"> company structure,</w:t>
            </w:r>
            <w:r w:rsidRPr="00564DC9">
              <w:rPr>
                <w:rFonts w:asciiTheme="minorHAnsi" w:hAnsiTheme="minorHAnsi" w:cstheme="minorHAnsi"/>
                <w:i/>
                <w:iCs/>
                <w:lang w:eastAsia="en-GB"/>
              </w:rPr>
              <w:t xml:space="preserve"> </w:t>
            </w:r>
            <w:proofErr w:type="gramStart"/>
            <w:r w:rsidRPr="00564DC9">
              <w:rPr>
                <w:rFonts w:asciiTheme="minorHAnsi" w:hAnsiTheme="minorHAnsi" w:cstheme="minorHAnsi"/>
                <w:i/>
                <w:iCs/>
                <w:lang w:eastAsia="en-GB"/>
              </w:rPr>
              <w:t>past experience</w:t>
            </w:r>
            <w:proofErr w:type="gramEnd"/>
            <w:r w:rsidRPr="00564DC9">
              <w:rPr>
                <w:rFonts w:asciiTheme="minorHAnsi" w:hAnsiTheme="minorHAnsi" w:cstheme="minorHAnsi"/>
                <w:i/>
                <w:iCs/>
                <w:lang w:eastAsia="en-GB"/>
              </w:rPr>
              <w:t xml:space="preserve">, best practice and lessons learned can be best utilised on this </w:t>
            </w:r>
            <w:r w:rsidR="00E77638">
              <w:rPr>
                <w:rFonts w:asciiTheme="minorHAnsi" w:hAnsiTheme="minorHAnsi" w:cstheme="minorHAnsi"/>
                <w:i/>
                <w:iCs/>
                <w:lang w:eastAsia="en-GB"/>
              </w:rPr>
              <w:t>contract</w:t>
            </w:r>
            <w:r w:rsidRPr="00564DC9">
              <w:rPr>
                <w:rFonts w:asciiTheme="minorHAnsi" w:hAnsiTheme="minorHAnsi" w:cstheme="minorHAnsi"/>
                <w:i/>
                <w:iCs/>
                <w:lang w:eastAsia="en-GB"/>
              </w:rPr>
              <w:t xml:space="preserve"> to the benefit of Adra. </w:t>
            </w:r>
          </w:p>
          <w:p w14:paraId="7BAC5C60" w14:textId="77777777" w:rsidR="00F66AED" w:rsidRDefault="00F66AED" w:rsidP="003A6EB2">
            <w:pPr>
              <w:rPr>
                <w:rFonts w:asciiTheme="minorHAnsi" w:hAnsiTheme="minorHAnsi" w:cstheme="minorHAnsi"/>
                <w:i/>
                <w:iCs/>
                <w:lang w:eastAsia="en-GB"/>
              </w:rPr>
            </w:pPr>
          </w:p>
          <w:p w14:paraId="123CC68D" w14:textId="02FBBAAA" w:rsidR="003A6EB2" w:rsidRPr="00D11491" w:rsidRDefault="003A6EB2" w:rsidP="003A6EB2">
            <w:pPr>
              <w:rPr>
                <w:rFonts w:asciiTheme="minorHAnsi" w:hAnsiTheme="minorHAnsi" w:cstheme="minorHAnsi"/>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088C5969" w:rsidR="003A6EB2" w:rsidRPr="00547B04" w:rsidRDefault="00AD318F" w:rsidP="003A6EB2">
            <w:pPr>
              <w:rPr>
                <w:rFonts w:asciiTheme="minorHAnsi" w:hAnsiTheme="minorHAnsi" w:cstheme="minorHAnsi"/>
                <w:b/>
                <w:highlight w:val="yellow"/>
              </w:rPr>
            </w:pPr>
            <w:r>
              <w:rPr>
                <w:rFonts w:asciiTheme="minorHAnsi" w:hAnsiTheme="minorHAnsi" w:cstheme="minorHAnsi"/>
                <w:b/>
                <w:bCs/>
              </w:rPr>
              <w:t>8</w:t>
            </w:r>
            <w:r w:rsidR="004962B0" w:rsidRPr="003651BF">
              <w:rPr>
                <w:rFonts w:asciiTheme="minorHAnsi" w:hAnsiTheme="minorHAnsi" w:cstheme="minorHAnsi"/>
                <w:b/>
                <w:bCs/>
              </w:rPr>
              <w:t>%</w:t>
            </w:r>
          </w:p>
        </w:tc>
        <w:tc>
          <w:tcPr>
            <w:tcW w:w="911"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119140AA" w:rsidR="003A6EB2" w:rsidRPr="00D11491" w:rsidRDefault="00FF2C23" w:rsidP="003A6EB2">
            <w:pPr>
              <w:rPr>
                <w:rFonts w:asciiTheme="minorHAnsi" w:hAnsiTheme="minorHAnsi" w:cstheme="minorHAnsi"/>
                <w:sz w:val="22"/>
              </w:rPr>
            </w:pPr>
            <w:r>
              <w:rPr>
                <w:rFonts w:asciiTheme="minorHAnsi" w:hAnsiTheme="minorHAnsi" w:cstheme="minorHAnsi"/>
              </w:rPr>
              <w:t>1000</w:t>
            </w:r>
          </w:p>
        </w:tc>
      </w:tr>
      <w:tr w:rsidR="003A6EB2" w:rsidRPr="00D11491" w14:paraId="7A4AADC4" w14:textId="77777777" w:rsidTr="2E28D1F8">
        <w:tc>
          <w:tcPr>
            <w:tcW w:w="900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5162FD" w:rsidRDefault="003A6EB2" w:rsidP="003A6EB2">
            <w:pPr>
              <w:rPr>
                <w:rFonts w:asciiTheme="minorHAnsi" w:hAnsiTheme="minorHAnsi" w:cstheme="minorHAnsi"/>
                <w:b/>
                <w:bCs/>
              </w:rPr>
            </w:pPr>
            <w:r w:rsidRPr="005162FD">
              <w:rPr>
                <w:rFonts w:asciiTheme="minorHAnsi" w:hAnsiTheme="minorHAnsi" w:cstheme="minorHAnsi"/>
                <w:b/>
                <w:bCs/>
              </w:rPr>
              <w:t>Response:</w:t>
            </w:r>
          </w:p>
          <w:p w14:paraId="16A2DB64" w14:textId="77777777" w:rsidR="003A6EB2" w:rsidRPr="00547B04" w:rsidRDefault="003A6EB2" w:rsidP="003A6EB2">
            <w:pPr>
              <w:rPr>
                <w:rFonts w:asciiTheme="minorHAnsi" w:hAnsiTheme="minorHAnsi" w:cstheme="minorHAnsi"/>
                <w:highlight w:val="yellow"/>
              </w:rPr>
            </w:pPr>
          </w:p>
          <w:p w14:paraId="00C75669" w14:textId="77777777" w:rsidR="00BA5734" w:rsidRPr="00547B04" w:rsidRDefault="00BA5734" w:rsidP="003A6EB2">
            <w:pPr>
              <w:rPr>
                <w:rFonts w:asciiTheme="minorHAnsi" w:hAnsiTheme="minorHAnsi" w:cstheme="minorHAnsi"/>
                <w:highlight w:val="yellow"/>
              </w:rPr>
            </w:pPr>
          </w:p>
        </w:tc>
      </w:tr>
      <w:tr w:rsidR="000F2C54" w:rsidRPr="00D11491" w14:paraId="1FC3AFCB" w14:textId="77777777" w:rsidTr="00B5692F">
        <w:tc>
          <w:tcPr>
            <w:tcW w:w="4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8261B13" w14:textId="53DB43B4" w:rsidR="000F2C54" w:rsidRPr="00D11491" w:rsidRDefault="000F2C54" w:rsidP="003A6EB2">
            <w:pPr>
              <w:rPr>
                <w:rFonts w:asciiTheme="minorHAnsi" w:hAnsiTheme="minorHAnsi" w:cstheme="minorHAnsi"/>
                <w:b/>
                <w:bCs/>
              </w:rPr>
            </w:pPr>
            <w:r>
              <w:rPr>
                <w:rFonts w:asciiTheme="minorHAnsi" w:hAnsiTheme="minorHAnsi" w:cstheme="minorHAnsi"/>
                <w:b/>
                <w:bCs/>
              </w:rPr>
              <w:lastRenderedPageBreak/>
              <w:t xml:space="preserve">Please note response word count  </w:t>
            </w:r>
          </w:p>
        </w:tc>
        <w:tc>
          <w:tcPr>
            <w:tcW w:w="4241" w:type="dxa"/>
            <w:gridSpan w:val="3"/>
            <w:tcBorders>
              <w:top w:val="nil"/>
              <w:left w:val="single" w:sz="8" w:space="0" w:color="auto"/>
              <w:bottom w:val="single" w:sz="8" w:space="0" w:color="auto"/>
              <w:right w:val="single" w:sz="8" w:space="0" w:color="auto"/>
            </w:tcBorders>
          </w:tcPr>
          <w:p w14:paraId="532078B6" w14:textId="311FB316" w:rsidR="000F2C54" w:rsidRPr="00547B04" w:rsidRDefault="000F2C54" w:rsidP="003A6EB2">
            <w:pPr>
              <w:rPr>
                <w:rFonts w:asciiTheme="minorHAnsi" w:hAnsiTheme="minorHAnsi" w:cstheme="minorHAnsi"/>
                <w:b/>
                <w:bCs/>
                <w:highlight w:val="yellow"/>
              </w:rPr>
            </w:pPr>
          </w:p>
        </w:tc>
      </w:tr>
      <w:tr w:rsidR="003A6EB2" w:rsidRPr="00D11491" w14:paraId="24B53BE9" w14:textId="77777777" w:rsidTr="00B5692F">
        <w:tc>
          <w:tcPr>
            <w:tcW w:w="1105"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Question no</w:t>
            </w:r>
          </w:p>
        </w:tc>
        <w:tc>
          <w:tcPr>
            <w:tcW w:w="3660"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61BEC879" w:rsidR="003A6EB2" w:rsidRPr="00D11491" w:rsidRDefault="00451B8E" w:rsidP="003A6EB2">
            <w:pPr>
              <w:jc w:val="center"/>
              <w:rPr>
                <w:rFonts w:asciiTheme="minorHAnsi" w:hAnsiTheme="minorHAnsi" w:cstheme="minorHAnsi"/>
                <w:color w:val="FFFFFF"/>
              </w:rPr>
            </w:pPr>
            <w:r>
              <w:rPr>
                <w:rFonts w:asciiTheme="minorHAnsi" w:hAnsiTheme="minorHAnsi" w:cstheme="minorHAnsi"/>
                <w:color w:val="FFFFFF"/>
              </w:rPr>
              <w:t>Service Delivery</w:t>
            </w:r>
          </w:p>
        </w:tc>
        <w:tc>
          <w:tcPr>
            <w:tcW w:w="2249"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547B04" w:rsidRDefault="003A6EB2" w:rsidP="003A6EB2">
            <w:pPr>
              <w:jc w:val="center"/>
              <w:rPr>
                <w:rFonts w:asciiTheme="minorHAnsi" w:hAnsiTheme="minorHAnsi" w:cstheme="minorHAnsi"/>
                <w:color w:val="FFFFFF"/>
                <w:highlight w:val="yellow"/>
              </w:rPr>
            </w:pPr>
            <w:r w:rsidRPr="004704C0">
              <w:rPr>
                <w:rFonts w:asciiTheme="minorHAnsi" w:hAnsiTheme="minorHAnsi" w:cstheme="minorHAnsi"/>
                <w:color w:val="FFFFFF"/>
              </w:rPr>
              <w:t>Marks available</w:t>
            </w:r>
          </w:p>
        </w:tc>
        <w:tc>
          <w:tcPr>
            <w:tcW w:w="91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Word Count</w:t>
            </w:r>
          </w:p>
        </w:tc>
      </w:tr>
      <w:tr w:rsidR="003A6EB2" w:rsidRPr="00D11491" w14:paraId="29F1EED8" w14:textId="77777777" w:rsidTr="00B5692F">
        <w:tc>
          <w:tcPr>
            <w:tcW w:w="11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D11491" w:rsidRDefault="003A6EB2" w:rsidP="003A6EB2">
            <w:pPr>
              <w:rPr>
                <w:rFonts w:asciiTheme="minorHAnsi" w:hAnsiTheme="minorHAnsi" w:cstheme="minorHAnsi"/>
              </w:rPr>
            </w:pPr>
            <w:r w:rsidRPr="00D11491">
              <w:rPr>
                <w:rFonts w:asciiTheme="minorHAnsi" w:hAnsiTheme="minorHAnsi" w:cstheme="minorHAnsi"/>
              </w:rPr>
              <w:t>2</w:t>
            </w:r>
          </w:p>
        </w:tc>
        <w:tc>
          <w:tcPr>
            <w:tcW w:w="3660" w:type="dxa"/>
            <w:tcBorders>
              <w:top w:val="nil"/>
              <w:left w:val="nil"/>
              <w:bottom w:val="single" w:sz="8" w:space="0" w:color="auto"/>
              <w:right w:val="single" w:sz="8" w:space="0" w:color="auto"/>
            </w:tcBorders>
            <w:tcMar>
              <w:top w:w="0" w:type="dxa"/>
              <w:left w:w="108" w:type="dxa"/>
              <w:bottom w:w="0" w:type="dxa"/>
              <w:right w:w="108" w:type="dxa"/>
            </w:tcMar>
          </w:tcPr>
          <w:p w14:paraId="7E0885EB" w14:textId="4C2C463C" w:rsidR="00564DC9" w:rsidRPr="00564DC9" w:rsidRDefault="00564DC9" w:rsidP="00564DC9">
            <w:pPr>
              <w:rPr>
                <w:rFonts w:asciiTheme="minorHAnsi" w:hAnsiTheme="minorHAnsi"/>
              </w:rPr>
            </w:pPr>
            <w:r w:rsidRPr="6F50F175">
              <w:rPr>
                <w:rFonts w:asciiTheme="minorHAnsi" w:hAnsiTheme="minorHAnsi"/>
              </w:rPr>
              <w:t>Considering the geographical lots you have bid for within your tender submission, please respond to the following. </w:t>
            </w:r>
          </w:p>
          <w:p w14:paraId="28069490" w14:textId="26C06B3D" w:rsidR="00564DC9" w:rsidRPr="00564DC9" w:rsidRDefault="00564DC9" w:rsidP="00564DC9">
            <w:pPr>
              <w:rPr>
                <w:rFonts w:asciiTheme="minorHAnsi" w:hAnsiTheme="minorHAnsi" w:cstheme="minorHAnsi"/>
              </w:rPr>
            </w:pPr>
            <w:r w:rsidRPr="00564DC9">
              <w:rPr>
                <w:rFonts w:asciiTheme="minorHAnsi" w:hAnsiTheme="minorHAnsi" w:cstheme="minorHAnsi"/>
              </w:rPr>
              <w:t>a) Please detail how you</w:t>
            </w:r>
            <w:r w:rsidR="0072351A">
              <w:rPr>
                <w:rFonts w:asciiTheme="minorHAnsi" w:hAnsiTheme="minorHAnsi" w:cstheme="minorHAnsi"/>
              </w:rPr>
              <w:t xml:space="preserve">’ll </w:t>
            </w:r>
            <w:r w:rsidRPr="00564DC9">
              <w:rPr>
                <w:rFonts w:asciiTheme="minorHAnsi" w:hAnsiTheme="minorHAnsi" w:cstheme="minorHAnsi"/>
              </w:rPr>
              <w:t>provide reactive services across the geographical areas  </w:t>
            </w:r>
          </w:p>
          <w:p w14:paraId="76486CC6" w14:textId="6B77DDE1" w:rsidR="0088760E" w:rsidRPr="00564DC9" w:rsidRDefault="00564DC9" w:rsidP="00564DC9">
            <w:pPr>
              <w:rPr>
                <w:rFonts w:asciiTheme="minorHAnsi" w:hAnsiTheme="minorHAnsi"/>
              </w:rPr>
            </w:pPr>
            <w:r w:rsidRPr="6F50F175">
              <w:rPr>
                <w:rFonts w:asciiTheme="minorHAnsi" w:hAnsiTheme="minorHAnsi"/>
              </w:rPr>
              <w:t xml:space="preserve">b) Please describe how you will deliver the requirements of the service specification and </w:t>
            </w:r>
            <w:r w:rsidR="5E918BE1" w:rsidRPr="6F50F175">
              <w:rPr>
                <w:rFonts w:asciiTheme="minorHAnsi" w:hAnsiTheme="minorHAnsi"/>
              </w:rPr>
              <w:t xml:space="preserve">brief, </w:t>
            </w:r>
            <w:r w:rsidR="0024075B">
              <w:rPr>
                <w:rFonts w:asciiTheme="minorHAnsi" w:hAnsiTheme="minorHAnsi"/>
              </w:rPr>
              <w:t xml:space="preserve">outline what process you have in place to ensure timely turnaround of void properties and </w:t>
            </w:r>
            <w:r w:rsidRPr="6F50F175">
              <w:rPr>
                <w:rFonts w:asciiTheme="minorHAnsi" w:hAnsiTheme="minorHAnsi"/>
              </w:rPr>
              <w:t>detail</w:t>
            </w:r>
            <w:r w:rsidR="63FD029C" w:rsidRPr="6F50F175">
              <w:rPr>
                <w:rFonts w:asciiTheme="minorHAnsi" w:hAnsiTheme="minorHAnsi"/>
              </w:rPr>
              <w:t>ing</w:t>
            </w:r>
            <w:r w:rsidRPr="6F50F175">
              <w:rPr>
                <w:rFonts w:asciiTheme="minorHAnsi" w:hAnsiTheme="minorHAnsi"/>
              </w:rPr>
              <w:t xml:space="preserve"> any previous experience you have of delivering a similar service</w:t>
            </w:r>
            <w:r w:rsidR="0088760E">
              <w:rPr>
                <w:rFonts w:asciiTheme="minorHAnsi" w:hAnsiTheme="minorHAnsi"/>
              </w:rPr>
              <w:t xml:space="preserve">. </w:t>
            </w:r>
          </w:p>
          <w:p w14:paraId="0E9C526C" w14:textId="09C259A7" w:rsidR="003A6EB2" w:rsidRPr="009A1E8B" w:rsidRDefault="00564DC9" w:rsidP="009A1E8B">
            <w:pPr>
              <w:rPr>
                <w:rFonts w:asciiTheme="minorHAnsi" w:hAnsiTheme="minorHAnsi" w:cstheme="minorHAnsi"/>
              </w:rPr>
            </w:pPr>
            <w:r w:rsidRPr="00564DC9">
              <w:rPr>
                <w:rFonts w:asciiTheme="minorHAnsi" w:hAnsiTheme="minorHAnsi" w:cstheme="minorHAnsi"/>
              </w:rPr>
              <w:t xml:space="preserve">c) Please explain what specific skills, knowledge and experience you can bring to deliver a top-quality service that delivers best value to Adra Tai </w:t>
            </w:r>
            <w:proofErr w:type="spellStart"/>
            <w:r w:rsidRPr="00564DC9">
              <w:rPr>
                <w:rFonts w:asciiTheme="minorHAnsi" w:hAnsiTheme="minorHAnsi" w:cstheme="minorHAnsi"/>
              </w:rPr>
              <w:t>Cyf</w:t>
            </w:r>
            <w:proofErr w:type="spellEnd"/>
            <w:r w:rsidRPr="00564DC9">
              <w:rPr>
                <w:rFonts w:asciiTheme="minorHAnsi" w:hAnsiTheme="minorHAnsi" w:cstheme="minorHAnsi"/>
              </w:rPr>
              <w:t>. </w:t>
            </w:r>
          </w:p>
        </w:tc>
        <w:tc>
          <w:tcPr>
            <w:tcW w:w="2249" w:type="dxa"/>
            <w:tcBorders>
              <w:top w:val="nil"/>
              <w:left w:val="nil"/>
              <w:bottom w:val="single" w:sz="8" w:space="0" w:color="auto"/>
              <w:right w:val="single" w:sz="8" w:space="0" w:color="auto"/>
            </w:tcBorders>
            <w:tcMar>
              <w:top w:w="0" w:type="dxa"/>
              <w:left w:w="108" w:type="dxa"/>
              <w:bottom w:w="0" w:type="dxa"/>
              <w:right w:w="108" w:type="dxa"/>
            </w:tcMar>
            <w:hideMark/>
          </w:tcPr>
          <w:p w14:paraId="1E12B9E6" w14:textId="59249494" w:rsidR="003A6EB2" w:rsidRPr="00D11491" w:rsidRDefault="008B3D50" w:rsidP="003A6EB2">
            <w:pPr>
              <w:rPr>
                <w:rFonts w:asciiTheme="minorHAnsi" w:hAnsiTheme="minorHAnsi" w:cstheme="minorHAnsi"/>
                <w:lang w:eastAsia="en-GB"/>
              </w:rPr>
            </w:pPr>
            <w:r w:rsidRPr="008B3D50">
              <w:rPr>
                <w:rFonts w:asciiTheme="minorHAnsi" w:hAnsiTheme="minorHAnsi" w:cstheme="minorHAnsi"/>
                <w:i/>
                <w:iCs/>
                <w:lang w:eastAsia="en-GB"/>
              </w:rPr>
              <w:t>Higher marks will be awarded where Service Providers can demonstrate that they have been able to offer a proactive approach to overcoming the geographical issues they may face.</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4A9FE7D1" w:rsidR="003A6EB2" w:rsidRPr="00547B04" w:rsidRDefault="00AD318F" w:rsidP="003A6EB2">
            <w:pPr>
              <w:rPr>
                <w:rFonts w:asciiTheme="minorHAnsi" w:hAnsiTheme="minorHAnsi" w:cstheme="minorHAnsi"/>
                <w:b/>
                <w:highlight w:val="yellow"/>
                <w:lang w:eastAsia="en-GB"/>
              </w:rPr>
            </w:pPr>
            <w:r>
              <w:rPr>
                <w:rFonts w:asciiTheme="minorHAnsi" w:hAnsiTheme="minorHAnsi" w:cstheme="minorHAnsi"/>
                <w:b/>
                <w:bCs/>
                <w:lang w:eastAsia="en-GB"/>
              </w:rPr>
              <w:t>8</w:t>
            </w:r>
            <w:r w:rsidR="001A7E39" w:rsidRPr="00AB5E58">
              <w:rPr>
                <w:rFonts w:asciiTheme="minorHAnsi" w:hAnsiTheme="minorHAnsi" w:cstheme="minorHAnsi"/>
                <w:b/>
                <w:bCs/>
                <w:lang w:eastAsia="en-GB"/>
              </w:rPr>
              <w:t>%</w:t>
            </w:r>
          </w:p>
        </w:tc>
        <w:tc>
          <w:tcPr>
            <w:tcW w:w="911"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6C6DCDCB" w:rsidR="003A6EB2" w:rsidRPr="00D11491" w:rsidRDefault="00FC1EA1" w:rsidP="00FC1EA1">
            <w:pPr>
              <w:rPr>
                <w:rFonts w:asciiTheme="minorHAnsi" w:hAnsiTheme="minorHAnsi" w:cstheme="minorHAnsi"/>
                <w:sz w:val="22"/>
              </w:rPr>
            </w:pPr>
            <w:r>
              <w:rPr>
                <w:rFonts w:asciiTheme="minorHAnsi" w:hAnsiTheme="minorHAnsi" w:cstheme="minorHAnsi"/>
              </w:rPr>
              <w:t>10</w:t>
            </w:r>
            <w:r w:rsidR="0052783F">
              <w:rPr>
                <w:rFonts w:asciiTheme="minorHAnsi" w:hAnsiTheme="minorHAnsi" w:cstheme="minorHAnsi"/>
              </w:rPr>
              <w:t>00</w:t>
            </w:r>
          </w:p>
        </w:tc>
      </w:tr>
      <w:tr w:rsidR="003A6EB2" w:rsidRPr="00D11491" w14:paraId="308B64CE" w14:textId="77777777" w:rsidTr="2E28D1F8">
        <w:tc>
          <w:tcPr>
            <w:tcW w:w="9006"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AB5E58" w:rsidRDefault="003A6EB2" w:rsidP="003A6EB2">
            <w:pPr>
              <w:rPr>
                <w:rFonts w:asciiTheme="minorHAnsi" w:hAnsiTheme="minorHAnsi" w:cstheme="minorHAnsi"/>
                <w:b/>
                <w:bCs/>
              </w:rPr>
            </w:pPr>
            <w:r w:rsidRPr="00AB5E58">
              <w:rPr>
                <w:rFonts w:asciiTheme="minorHAnsi" w:hAnsiTheme="minorHAnsi" w:cstheme="minorHAnsi"/>
                <w:b/>
                <w:bCs/>
              </w:rPr>
              <w:t>Response:</w:t>
            </w:r>
          </w:p>
          <w:p w14:paraId="4B7D8108" w14:textId="77777777" w:rsidR="003A6EB2" w:rsidRPr="00547B04" w:rsidRDefault="003A6EB2" w:rsidP="003A6EB2">
            <w:pPr>
              <w:rPr>
                <w:rFonts w:asciiTheme="minorHAnsi" w:hAnsiTheme="minorHAnsi" w:cstheme="minorHAnsi"/>
                <w:highlight w:val="yellow"/>
              </w:rPr>
            </w:pPr>
          </w:p>
          <w:p w14:paraId="28CBE135" w14:textId="77777777" w:rsidR="00BA5734" w:rsidRPr="00547B04" w:rsidRDefault="00BA5734" w:rsidP="003A6EB2">
            <w:pPr>
              <w:rPr>
                <w:rFonts w:asciiTheme="minorHAnsi" w:hAnsiTheme="minorHAnsi" w:cstheme="minorHAnsi"/>
                <w:highlight w:val="yellow"/>
              </w:rPr>
            </w:pPr>
          </w:p>
        </w:tc>
      </w:tr>
      <w:tr w:rsidR="000F2C54" w:rsidRPr="00D11491" w14:paraId="1F6488C1" w14:textId="77777777" w:rsidTr="00B5692F">
        <w:tc>
          <w:tcPr>
            <w:tcW w:w="4765"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14:paraId="6548964B" w14:textId="40557FC9" w:rsidR="000F2C54" w:rsidRPr="00D11491" w:rsidRDefault="000F2C54" w:rsidP="003A6EB2">
            <w:pPr>
              <w:rPr>
                <w:rFonts w:asciiTheme="minorHAnsi" w:hAnsiTheme="minorHAnsi" w:cstheme="minorHAnsi"/>
                <w:b/>
                <w:bCs/>
              </w:rPr>
            </w:pPr>
            <w:r>
              <w:rPr>
                <w:rFonts w:asciiTheme="minorHAnsi" w:hAnsiTheme="minorHAnsi" w:cstheme="minorHAnsi"/>
                <w:b/>
                <w:bCs/>
              </w:rPr>
              <w:t xml:space="preserve">Please note response word count  </w:t>
            </w:r>
          </w:p>
        </w:tc>
        <w:tc>
          <w:tcPr>
            <w:tcW w:w="4241" w:type="dxa"/>
            <w:gridSpan w:val="3"/>
            <w:tcBorders>
              <w:top w:val="nil"/>
              <w:left w:val="single" w:sz="8" w:space="0" w:color="auto"/>
              <w:bottom w:val="single" w:sz="4" w:space="0" w:color="auto"/>
              <w:right w:val="single" w:sz="8" w:space="0" w:color="auto"/>
            </w:tcBorders>
          </w:tcPr>
          <w:p w14:paraId="7D9D8782" w14:textId="56325DE2" w:rsidR="000F2C54" w:rsidRPr="00547B04" w:rsidRDefault="000F2C54" w:rsidP="003A6EB2">
            <w:pPr>
              <w:rPr>
                <w:rFonts w:asciiTheme="minorHAnsi" w:hAnsiTheme="minorHAnsi" w:cstheme="minorHAnsi"/>
                <w:b/>
                <w:bCs/>
                <w:highlight w:val="yellow"/>
              </w:rPr>
            </w:pPr>
          </w:p>
        </w:tc>
      </w:tr>
      <w:tr w:rsidR="007F0C98" w:rsidRPr="00D11491" w14:paraId="7CB2B3F5" w14:textId="77777777" w:rsidTr="00B5692F">
        <w:trPr>
          <w:trHeight w:val="90"/>
        </w:trPr>
        <w:tc>
          <w:tcPr>
            <w:tcW w:w="1105"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Question no</w:t>
            </w:r>
          </w:p>
        </w:tc>
        <w:tc>
          <w:tcPr>
            <w:tcW w:w="3660" w:type="dxa"/>
            <w:tcBorders>
              <w:top w:val="nil"/>
              <w:left w:val="nil"/>
              <w:bottom w:val="single" w:sz="8" w:space="0" w:color="auto"/>
              <w:right w:val="single" w:sz="8" w:space="0" w:color="auto"/>
            </w:tcBorders>
            <w:shd w:val="clear" w:color="auto" w:fill="44546A" w:themeFill="text2"/>
          </w:tcPr>
          <w:p w14:paraId="67832E58" w14:textId="7EA3EC6A" w:rsidR="007F0C98" w:rsidRPr="00D11491" w:rsidRDefault="00A54DAE" w:rsidP="007F0C98">
            <w:pPr>
              <w:jc w:val="center"/>
              <w:rPr>
                <w:rFonts w:asciiTheme="minorHAnsi" w:hAnsiTheme="minorHAnsi"/>
                <w:b/>
              </w:rPr>
            </w:pPr>
            <w:r w:rsidRPr="00A54DAE">
              <w:rPr>
                <w:rFonts w:asciiTheme="minorHAnsi" w:hAnsiTheme="minorHAnsi"/>
                <w:color w:val="FFFFFF" w:themeColor="background1"/>
              </w:rPr>
              <w:t>Client Engagement </w:t>
            </w:r>
          </w:p>
        </w:tc>
        <w:tc>
          <w:tcPr>
            <w:tcW w:w="2249" w:type="dxa"/>
            <w:tcBorders>
              <w:top w:val="nil"/>
              <w:left w:val="nil"/>
              <w:bottom w:val="single" w:sz="8" w:space="0" w:color="auto"/>
              <w:right w:val="single" w:sz="8" w:space="0" w:color="auto"/>
            </w:tcBorders>
            <w:shd w:val="clear" w:color="auto" w:fill="44546A" w:themeFill="text2"/>
          </w:tcPr>
          <w:p w14:paraId="2E95E6FF" w14:textId="18DB090D"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547B04" w:rsidRDefault="007F0C98" w:rsidP="007F0C98">
            <w:pPr>
              <w:jc w:val="center"/>
              <w:rPr>
                <w:rFonts w:asciiTheme="minorHAnsi" w:hAnsiTheme="minorHAnsi" w:cstheme="minorHAnsi"/>
                <w:b/>
                <w:bCs/>
                <w:highlight w:val="yellow"/>
              </w:rPr>
            </w:pPr>
            <w:r w:rsidRPr="004704C0">
              <w:rPr>
                <w:rFonts w:asciiTheme="minorHAnsi" w:hAnsiTheme="minorHAnsi" w:cstheme="minorHAnsi"/>
                <w:color w:val="FFFFFF"/>
              </w:rPr>
              <w:t>Marks available</w:t>
            </w:r>
          </w:p>
        </w:tc>
        <w:tc>
          <w:tcPr>
            <w:tcW w:w="911" w:type="dxa"/>
            <w:tcBorders>
              <w:top w:val="nil"/>
              <w:left w:val="nil"/>
              <w:bottom w:val="single" w:sz="8" w:space="0" w:color="auto"/>
              <w:right w:val="single" w:sz="8" w:space="0" w:color="auto"/>
            </w:tcBorders>
            <w:shd w:val="clear" w:color="auto" w:fill="44546A" w:themeFill="text2"/>
          </w:tcPr>
          <w:p w14:paraId="71198FE8" w14:textId="0D678CAB"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Word Count</w:t>
            </w:r>
          </w:p>
        </w:tc>
      </w:tr>
      <w:tr w:rsidR="00D72E40" w:rsidRPr="00D11491" w14:paraId="5537D770" w14:textId="77777777" w:rsidTr="00B5692F">
        <w:trPr>
          <w:trHeight w:val="90"/>
        </w:trPr>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D72E40" w:rsidRPr="00A9400F" w:rsidRDefault="007F0C98" w:rsidP="003A6EB2">
            <w:pPr>
              <w:rPr>
                <w:rFonts w:asciiTheme="minorHAnsi" w:hAnsiTheme="minorHAnsi" w:cstheme="minorHAnsi"/>
              </w:rPr>
            </w:pPr>
            <w:r w:rsidRPr="00A9400F">
              <w:rPr>
                <w:rFonts w:asciiTheme="minorHAnsi" w:hAnsiTheme="minorHAnsi" w:cstheme="minorHAnsi"/>
              </w:rPr>
              <w:t>3</w:t>
            </w:r>
          </w:p>
        </w:tc>
        <w:tc>
          <w:tcPr>
            <w:tcW w:w="3660" w:type="dxa"/>
            <w:tcBorders>
              <w:top w:val="single" w:sz="4" w:space="0" w:color="auto"/>
              <w:left w:val="single" w:sz="4" w:space="0" w:color="auto"/>
              <w:bottom w:val="single" w:sz="4" w:space="0" w:color="auto"/>
              <w:right w:val="single" w:sz="4" w:space="0" w:color="auto"/>
            </w:tcBorders>
          </w:tcPr>
          <w:p w14:paraId="0D8A0988" w14:textId="77777777" w:rsidR="000272AD" w:rsidRPr="000272AD" w:rsidRDefault="000272AD" w:rsidP="000272AD">
            <w:pPr>
              <w:rPr>
                <w:rFonts w:asciiTheme="minorHAnsi" w:hAnsiTheme="minorHAnsi" w:cstheme="minorHAnsi"/>
              </w:rPr>
            </w:pPr>
            <w:r w:rsidRPr="000272AD">
              <w:rPr>
                <w:rFonts w:asciiTheme="minorHAnsi" w:hAnsiTheme="minorHAnsi" w:cstheme="minorHAnsi"/>
              </w:rPr>
              <w:t>Please detail your communications processes in relation to the following, providing examples of how this will benefit the delivery of this contract.  </w:t>
            </w:r>
          </w:p>
          <w:p w14:paraId="039C6BCB" w14:textId="77777777" w:rsidR="000272AD" w:rsidRPr="000272AD" w:rsidRDefault="000272AD" w:rsidP="000272AD">
            <w:pPr>
              <w:numPr>
                <w:ilvl w:val="0"/>
                <w:numId w:val="23"/>
              </w:numPr>
              <w:rPr>
                <w:rFonts w:asciiTheme="minorHAnsi" w:hAnsiTheme="minorHAnsi" w:cstheme="minorHAnsi"/>
              </w:rPr>
            </w:pPr>
            <w:r w:rsidRPr="000272AD">
              <w:rPr>
                <w:rFonts w:asciiTheme="minorHAnsi" w:hAnsiTheme="minorHAnsi" w:cstheme="minorHAnsi"/>
              </w:rPr>
              <w:t>How you ensure that communication with clients is clear, accurate and timely  </w:t>
            </w:r>
          </w:p>
          <w:p w14:paraId="22E005DE" w14:textId="77777777" w:rsidR="000272AD" w:rsidRPr="000272AD" w:rsidRDefault="000272AD" w:rsidP="000272AD">
            <w:pPr>
              <w:numPr>
                <w:ilvl w:val="0"/>
                <w:numId w:val="24"/>
              </w:numPr>
              <w:rPr>
                <w:rFonts w:asciiTheme="minorHAnsi" w:hAnsiTheme="minorHAnsi" w:cstheme="minorHAnsi"/>
              </w:rPr>
            </w:pPr>
            <w:r w:rsidRPr="000272AD">
              <w:rPr>
                <w:rFonts w:asciiTheme="minorHAnsi" w:hAnsiTheme="minorHAnsi" w:cstheme="minorHAnsi"/>
              </w:rPr>
              <w:lastRenderedPageBreak/>
              <w:t>How you handle urgent communications or time-sensitive requests  </w:t>
            </w:r>
          </w:p>
          <w:p w14:paraId="074DD531" w14:textId="77777777" w:rsidR="000272AD" w:rsidRPr="000272AD" w:rsidRDefault="000272AD" w:rsidP="000272AD">
            <w:pPr>
              <w:numPr>
                <w:ilvl w:val="0"/>
                <w:numId w:val="25"/>
              </w:numPr>
              <w:rPr>
                <w:rFonts w:asciiTheme="minorHAnsi" w:hAnsiTheme="minorHAnsi" w:cstheme="minorHAnsi"/>
              </w:rPr>
            </w:pPr>
            <w:r w:rsidRPr="000272AD">
              <w:rPr>
                <w:rFonts w:asciiTheme="minorHAnsi" w:hAnsiTheme="minorHAnsi" w:cstheme="minorHAnsi"/>
              </w:rPr>
              <w:t>Which communication channels you use (e.g. email, phone, client portals)  </w:t>
            </w:r>
          </w:p>
          <w:p w14:paraId="4FF86D7A" w14:textId="77777777" w:rsidR="000272AD" w:rsidRPr="000272AD" w:rsidRDefault="000272AD" w:rsidP="000272AD">
            <w:pPr>
              <w:numPr>
                <w:ilvl w:val="0"/>
                <w:numId w:val="26"/>
              </w:numPr>
              <w:rPr>
                <w:rFonts w:asciiTheme="minorHAnsi" w:hAnsiTheme="minorHAnsi" w:cstheme="minorHAnsi"/>
              </w:rPr>
            </w:pPr>
            <w:r w:rsidRPr="000272AD">
              <w:rPr>
                <w:rFonts w:asciiTheme="minorHAnsi" w:hAnsiTheme="minorHAnsi" w:cstheme="minorHAnsi"/>
              </w:rPr>
              <w:t>How you manage and document communications to ensure traceability and accountability  </w:t>
            </w:r>
          </w:p>
          <w:p w14:paraId="55BEC3FA" w14:textId="73391AF0" w:rsidR="00140DEA" w:rsidRPr="000272AD" w:rsidRDefault="000272AD" w:rsidP="000272AD">
            <w:pPr>
              <w:rPr>
                <w:rFonts w:asciiTheme="minorHAnsi" w:hAnsiTheme="minorHAnsi" w:cstheme="minorHAnsi"/>
              </w:rPr>
            </w:pPr>
            <w:r w:rsidRPr="000272AD">
              <w:rPr>
                <w:rFonts w:asciiTheme="minorHAnsi" w:hAnsiTheme="minorHAnsi" w:cstheme="minorHAnsi"/>
              </w:rPr>
              <w:t xml:space="preserve">Please align your response with the </w:t>
            </w:r>
            <w:r w:rsidR="006070D3">
              <w:rPr>
                <w:rFonts w:asciiTheme="minorHAnsi" w:hAnsiTheme="minorHAnsi" w:cstheme="minorHAnsi"/>
              </w:rPr>
              <w:t>framework brief</w:t>
            </w:r>
            <w:r w:rsidRPr="000272AD">
              <w:rPr>
                <w:rFonts w:asciiTheme="minorHAnsi" w:hAnsiTheme="minorHAnsi" w:cstheme="minorHAnsi"/>
              </w:rPr>
              <w:t xml:space="preserve">, found at Volume </w:t>
            </w:r>
            <w:r w:rsidR="006070D3">
              <w:rPr>
                <w:rFonts w:asciiTheme="minorHAnsi" w:hAnsiTheme="minorHAnsi" w:cstheme="minorHAnsi"/>
              </w:rPr>
              <w:t>4</w:t>
            </w:r>
            <w:r w:rsidRPr="000272AD">
              <w:rPr>
                <w:rFonts w:asciiTheme="minorHAnsi" w:hAnsiTheme="minorHAnsi" w:cstheme="minorHAnsi"/>
              </w:rPr>
              <w:t xml:space="preserve"> of the tender pack.  </w:t>
            </w:r>
          </w:p>
        </w:tc>
        <w:tc>
          <w:tcPr>
            <w:tcW w:w="2249" w:type="dxa"/>
            <w:tcBorders>
              <w:top w:val="single" w:sz="4" w:space="0" w:color="auto"/>
              <w:left w:val="single" w:sz="4" w:space="0" w:color="auto"/>
              <w:bottom w:val="single" w:sz="4" w:space="0" w:color="auto"/>
              <w:right w:val="single" w:sz="4" w:space="0" w:color="auto"/>
            </w:tcBorders>
          </w:tcPr>
          <w:p w14:paraId="1271421D" w14:textId="6B68FF97" w:rsidR="00D72E40" w:rsidRPr="000272AD" w:rsidRDefault="00EF15C4" w:rsidP="003A6EB2">
            <w:pPr>
              <w:rPr>
                <w:rFonts w:asciiTheme="minorHAnsi" w:hAnsiTheme="minorHAnsi" w:cstheme="minorHAnsi"/>
                <w:b/>
                <w:bCs/>
              </w:rPr>
            </w:pPr>
            <w:r w:rsidRPr="00EF15C4">
              <w:rPr>
                <w:rFonts w:asciiTheme="minorHAnsi" w:hAnsiTheme="minorHAnsi" w:cstheme="minorHAnsi"/>
                <w:i/>
                <w:iCs/>
                <w:lang w:eastAsia="en-GB"/>
              </w:rPr>
              <w:lastRenderedPageBreak/>
              <w:t>Higher marks will be awarded to responses that are able to demonstrate to Adra that they have a robust methodology</w:t>
            </w:r>
            <w:r>
              <w:rPr>
                <w:rFonts w:asciiTheme="minorHAnsi" w:hAnsiTheme="minorHAnsi" w:cstheme="minorHAnsi"/>
                <w:i/>
                <w:iCs/>
                <w:lang w:eastAsia="en-GB"/>
              </w:rPr>
              <w:t xml:space="preserve"> and </w:t>
            </w:r>
            <w:r w:rsidR="002562A8">
              <w:rPr>
                <w:rFonts w:asciiTheme="minorHAnsi" w:hAnsiTheme="minorHAnsi" w:cstheme="minorHAnsi"/>
                <w:i/>
                <w:iCs/>
                <w:lang w:eastAsia="en-GB"/>
              </w:rPr>
              <w:t>working examples</w:t>
            </w:r>
            <w:r w:rsidRPr="00EF15C4">
              <w:rPr>
                <w:rFonts w:asciiTheme="minorHAnsi" w:hAnsiTheme="minorHAnsi" w:cstheme="minorHAnsi"/>
                <w:i/>
                <w:iCs/>
                <w:lang w:eastAsia="en-GB"/>
              </w:rPr>
              <w:t> to</w:t>
            </w:r>
            <w:r w:rsidR="00776980">
              <w:rPr>
                <w:rFonts w:asciiTheme="minorHAnsi" w:hAnsiTheme="minorHAnsi" w:cstheme="minorHAnsi"/>
                <w:i/>
                <w:iCs/>
                <w:lang w:eastAsia="en-GB"/>
              </w:rPr>
              <w:t xml:space="preserve"> support </w:t>
            </w:r>
            <w:r w:rsidR="00776980">
              <w:rPr>
                <w:rFonts w:asciiTheme="minorHAnsi" w:hAnsiTheme="minorHAnsi" w:cstheme="minorHAnsi"/>
                <w:i/>
                <w:iCs/>
                <w:lang w:eastAsia="en-GB"/>
              </w:rPr>
              <w:lastRenderedPageBreak/>
              <w:t>the</w:t>
            </w:r>
            <w:r w:rsidRPr="00EF15C4">
              <w:rPr>
                <w:rFonts w:asciiTheme="minorHAnsi" w:hAnsiTheme="minorHAnsi" w:cstheme="minorHAnsi"/>
                <w:i/>
                <w:iCs/>
                <w:lang w:eastAsia="en-GB"/>
              </w:rPr>
              <w:t xml:space="preserve"> successful deliver the contract.</w:t>
            </w:r>
          </w:p>
        </w:tc>
        <w:tc>
          <w:tcPr>
            <w:tcW w:w="1081" w:type="dxa"/>
            <w:tcBorders>
              <w:top w:val="single" w:sz="4" w:space="0" w:color="auto"/>
              <w:left w:val="single" w:sz="4" w:space="0" w:color="auto"/>
              <w:bottom w:val="single" w:sz="4" w:space="0" w:color="auto"/>
              <w:right w:val="single" w:sz="4" w:space="0" w:color="auto"/>
            </w:tcBorders>
          </w:tcPr>
          <w:p w14:paraId="1E02026B" w14:textId="23395AEE" w:rsidR="00D72E40" w:rsidRPr="000272AD" w:rsidRDefault="004962B0" w:rsidP="003A6EB2">
            <w:pPr>
              <w:rPr>
                <w:rFonts w:asciiTheme="minorHAnsi" w:hAnsiTheme="minorHAnsi" w:cstheme="minorHAnsi"/>
                <w:b/>
                <w:bCs/>
              </w:rPr>
            </w:pPr>
            <w:r w:rsidRPr="000272AD">
              <w:rPr>
                <w:rFonts w:asciiTheme="minorHAnsi" w:hAnsiTheme="minorHAnsi" w:cstheme="minorHAnsi"/>
                <w:b/>
                <w:bCs/>
              </w:rPr>
              <w:lastRenderedPageBreak/>
              <w:t xml:space="preserve"> </w:t>
            </w:r>
            <w:r w:rsidR="00AD318F">
              <w:rPr>
                <w:rFonts w:asciiTheme="minorHAnsi" w:hAnsiTheme="minorHAnsi" w:cstheme="minorHAnsi"/>
                <w:b/>
                <w:bCs/>
              </w:rPr>
              <w:t>4</w:t>
            </w:r>
            <w:r w:rsidRPr="000272AD">
              <w:rPr>
                <w:rFonts w:asciiTheme="minorHAnsi" w:hAnsiTheme="minorHAnsi" w:cstheme="minorHAnsi"/>
                <w:b/>
                <w:bCs/>
              </w:rPr>
              <w:t>%</w:t>
            </w:r>
          </w:p>
        </w:tc>
        <w:tc>
          <w:tcPr>
            <w:tcW w:w="911" w:type="dxa"/>
            <w:tcBorders>
              <w:top w:val="single" w:sz="4" w:space="0" w:color="auto"/>
              <w:left w:val="single" w:sz="4" w:space="0" w:color="auto"/>
              <w:bottom w:val="single" w:sz="4" w:space="0" w:color="auto"/>
              <w:right w:val="single" w:sz="4" w:space="0" w:color="auto"/>
            </w:tcBorders>
          </w:tcPr>
          <w:p w14:paraId="4233B872" w14:textId="5311B94B" w:rsidR="00D72E40" w:rsidRPr="000272AD" w:rsidRDefault="000B51A3" w:rsidP="00CD1A76">
            <w:pPr>
              <w:jc w:val="center"/>
              <w:rPr>
                <w:rFonts w:asciiTheme="minorHAnsi" w:hAnsiTheme="minorHAnsi" w:cstheme="minorHAnsi"/>
                <w:b/>
                <w:bCs/>
              </w:rPr>
            </w:pPr>
            <w:r w:rsidRPr="000272AD">
              <w:rPr>
                <w:rFonts w:asciiTheme="minorHAnsi" w:hAnsiTheme="minorHAnsi" w:cstheme="minorHAnsi"/>
                <w:b/>
                <w:bCs/>
              </w:rPr>
              <w:t>5</w:t>
            </w:r>
            <w:r w:rsidR="0052783F" w:rsidRPr="000272AD">
              <w:rPr>
                <w:rFonts w:asciiTheme="minorHAnsi" w:hAnsiTheme="minorHAnsi" w:cstheme="minorHAnsi"/>
                <w:b/>
                <w:bCs/>
              </w:rPr>
              <w:t>00</w:t>
            </w:r>
          </w:p>
        </w:tc>
      </w:tr>
      <w:tr w:rsidR="00D72E40" w:rsidRPr="00D11491" w14:paraId="66A3544A" w14:textId="77777777" w:rsidTr="2E28D1F8">
        <w:trPr>
          <w:trHeight w:val="90"/>
        </w:trPr>
        <w:tc>
          <w:tcPr>
            <w:tcW w:w="900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7F0C98" w:rsidRPr="004704C0" w:rsidRDefault="007F0C98" w:rsidP="007F0C98">
            <w:pPr>
              <w:rPr>
                <w:rFonts w:asciiTheme="minorHAnsi" w:hAnsiTheme="minorHAnsi" w:cstheme="minorHAnsi"/>
                <w:b/>
                <w:bCs/>
              </w:rPr>
            </w:pPr>
            <w:r w:rsidRPr="004704C0">
              <w:rPr>
                <w:rFonts w:asciiTheme="minorHAnsi" w:hAnsiTheme="minorHAnsi" w:cstheme="minorHAnsi"/>
                <w:b/>
                <w:bCs/>
              </w:rPr>
              <w:t>Response:</w:t>
            </w:r>
          </w:p>
          <w:p w14:paraId="77C5508D" w14:textId="77777777" w:rsidR="000F2C54" w:rsidRDefault="000F2C54" w:rsidP="007F0C98">
            <w:pPr>
              <w:rPr>
                <w:rFonts w:asciiTheme="minorHAnsi" w:hAnsiTheme="minorHAnsi" w:cstheme="minorHAnsi"/>
                <w:b/>
                <w:bCs/>
                <w:highlight w:val="yellow"/>
              </w:rPr>
            </w:pPr>
          </w:p>
          <w:p w14:paraId="5A50BE59" w14:textId="61D2B066" w:rsidR="00BA5734" w:rsidRPr="00547B04" w:rsidRDefault="00BA5734" w:rsidP="003A6EB2">
            <w:pPr>
              <w:rPr>
                <w:rFonts w:asciiTheme="minorHAnsi" w:hAnsiTheme="minorHAnsi" w:cstheme="minorHAnsi"/>
                <w:b/>
                <w:bCs/>
                <w:highlight w:val="yellow"/>
              </w:rPr>
            </w:pPr>
          </w:p>
        </w:tc>
      </w:tr>
      <w:tr w:rsidR="000F2C54" w:rsidRPr="00D11491" w14:paraId="40EF9070" w14:textId="77777777" w:rsidTr="00B5692F">
        <w:trPr>
          <w:trHeight w:val="90"/>
        </w:trPr>
        <w:tc>
          <w:tcPr>
            <w:tcW w:w="47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4ECF" w14:textId="376C6E93" w:rsidR="000F2C54" w:rsidRPr="00D11491" w:rsidRDefault="000F2C54" w:rsidP="007F0C98">
            <w:pPr>
              <w:rPr>
                <w:rFonts w:asciiTheme="minorHAnsi" w:hAnsiTheme="minorHAnsi" w:cstheme="minorHAnsi"/>
                <w:b/>
                <w:bCs/>
              </w:rPr>
            </w:pPr>
            <w:r>
              <w:rPr>
                <w:rFonts w:asciiTheme="minorHAnsi" w:hAnsiTheme="minorHAnsi" w:cstheme="minorHAnsi"/>
                <w:b/>
                <w:bCs/>
              </w:rPr>
              <w:t xml:space="preserve">Please note response word count  </w:t>
            </w:r>
          </w:p>
        </w:tc>
        <w:tc>
          <w:tcPr>
            <w:tcW w:w="4241" w:type="dxa"/>
            <w:gridSpan w:val="3"/>
            <w:tcBorders>
              <w:top w:val="single" w:sz="4" w:space="0" w:color="auto"/>
              <w:left w:val="single" w:sz="4" w:space="0" w:color="auto"/>
              <w:bottom w:val="single" w:sz="4" w:space="0" w:color="auto"/>
              <w:right w:val="single" w:sz="4" w:space="0" w:color="auto"/>
            </w:tcBorders>
          </w:tcPr>
          <w:p w14:paraId="13C9D4A6" w14:textId="4B81D947" w:rsidR="000F2C54" w:rsidRPr="00547B04" w:rsidRDefault="000F2C54" w:rsidP="007F0C98">
            <w:pPr>
              <w:rPr>
                <w:rFonts w:asciiTheme="minorHAnsi" w:hAnsiTheme="minorHAnsi" w:cstheme="minorHAnsi"/>
                <w:b/>
                <w:bCs/>
                <w:highlight w:val="yellow"/>
              </w:rPr>
            </w:pPr>
          </w:p>
        </w:tc>
      </w:tr>
    </w:tbl>
    <w:p w14:paraId="76402B02" w14:textId="77777777" w:rsidR="009A1E8B" w:rsidRDefault="009A1E8B" w:rsidP="0049054D"/>
    <w:p w14:paraId="19C7DC41" w14:textId="77777777" w:rsidR="009A1E8B" w:rsidRDefault="009A1E8B" w:rsidP="00B5692F"/>
    <w:p w14:paraId="66EE28B0" w14:textId="51A2F70B" w:rsidR="00D47BA0" w:rsidRPr="003355C3" w:rsidRDefault="00D47BA0" w:rsidP="003355C3">
      <w:pPr>
        <w:pStyle w:val="ListParagraph"/>
        <w:numPr>
          <w:ilvl w:val="0"/>
          <w:numId w:val="1"/>
        </w:numPr>
        <w:spacing w:before="0" w:after="0"/>
        <w:jc w:val="center"/>
        <w:textAlignment w:val="baseline"/>
        <w:rPr>
          <w:rFonts w:ascii="Calibri" w:eastAsia="Times New Roman" w:hAnsi="Calibri" w:cs="Calibri"/>
          <w:b/>
          <w:bCs/>
          <w:szCs w:val="24"/>
          <w:u w:val="single"/>
          <w:lang w:eastAsia="en-GB"/>
        </w:rPr>
      </w:pPr>
      <w:r w:rsidRPr="003355C3">
        <w:rPr>
          <w:rFonts w:ascii="Calibri" w:eastAsia="Times New Roman" w:hAnsi="Calibri" w:cs="Calibri"/>
          <w:b/>
          <w:bCs/>
          <w:caps/>
          <w:szCs w:val="24"/>
          <w:u w:val="single"/>
          <w:lang w:eastAsia="en-GB"/>
        </w:rPr>
        <w:t>THE SOCIAL VALUE RESPONSE</w:t>
      </w:r>
      <w:r w:rsidRPr="003355C3">
        <w:rPr>
          <w:rFonts w:ascii="Calibri" w:eastAsia="Times New Roman" w:hAnsi="Calibri" w:cs="Calibri"/>
          <w:b/>
          <w:bCs/>
          <w:szCs w:val="24"/>
          <w:u w:val="single"/>
          <w:lang w:eastAsia="en-GB"/>
        </w:rPr>
        <w:t> </w:t>
      </w:r>
    </w:p>
    <w:p w14:paraId="599BDBDA" w14:textId="77777777" w:rsidR="00D47BA0" w:rsidRPr="00D47BA0" w:rsidRDefault="00D47BA0" w:rsidP="00D47BA0">
      <w:pPr>
        <w:spacing w:before="0" w:after="0"/>
        <w:textAlignment w:val="baseline"/>
        <w:rPr>
          <w:rFonts w:ascii="Segoe UI" w:eastAsia="Times New Roman" w:hAnsi="Segoe UI" w:cs="Segoe UI"/>
          <w:sz w:val="18"/>
          <w:szCs w:val="18"/>
          <w:lang w:eastAsia="en-GB"/>
        </w:rPr>
      </w:pPr>
      <w:r w:rsidRPr="00D47BA0">
        <w:rPr>
          <w:rFonts w:eastAsia="Times New Roman" w:cs="Arial"/>
          <w:szCs w:val="24"/>
          <w:lang w:eastAsia="en-GB"/>
        </w:rPr>
        <w:t>  </w:t>
      </w:r>
    </w:p>
    <w:p w14:paraId="4B4E13F6" w14:textId="0ED76C23" w:rsidR="00D47BA0" w:rsidRPr="00D47BA0" w:rsidRDefault="00D47BA0" w:rsidP="00D47BA0">
      <w:pPr>
        <w:spacing w:before="0" w:after="0"/>
        <w:jc w:val="both"/>
        <w:textAlignment w:val="baseline"/>
        <w:rPr>
          <w:rFonts w:ascii="Segoe UI" w:eastAsia="Times New Roman" w:hAnsi="Segoe UI" w:cs="Segoe UI"/>
          <w:sz w:val="18"/>
          <w:szCs w:val="18"/>
          <w:lang w:eastAsia="en-GB"/>
        </w:rPr>
      </w:pPr>
      <w:r w:rsidRPr="00D47BA0">
        <w:rPr>
          <w:rFonts w:ascii="Calibri" w:eastAsia="Times New Roman" w:hAnsi="Calibri" w:cs="Calibri"/>
          <w:b/>
          <w:bCs/>
          <w:szCs w:val="24"/>
          <w:lang w:eastAsia="en-GB"/>
        </w:rPr>
        <w:t xml:space="preserve">Bidders should answer every question </w:t>
      </w:r>
      <w:r w:rsidR="000906C5">
        <w:rPr>
          <w:rFonts w:ascii="Calibri" w:eastAsia="Times New Roman" w:hAnsi="Calibri" w:cs="Calibri"/>
          <w:b/>
          <w:bCs/>
          <w:szCs w:val="24"/>
          <w:lang w:eastAsia="en-GB"/>
        </w:rPr>
        <w:t xml:space="preserve">relevant to the </w:t>
      </w:r>
      <w:r w:rsidR="00632E04">
        <w:rPr>
          <w:rFonts w:ascii="Calibri" w:eastAsia="Times New Roman" w:hAnsi="Calibri" w:cs="Calibri"/>
          <w:b/>
          <w:bCs/>
          <w:szCs w:val="24"/>
          <w:lang w:eastAsia="en-GB"/>
        </w:rPr>
        <w:t xml:space="preserve">Lots they have bid for </w:t>
      </w:r>
      <w:r w:rsidRPr="00D47BA0">
        <w:rPr>
          <w:rFonts w:ascii="Calibri" w:eastAsia="Times New Roman" w:hAnsi="Calibri" w:cs="Calibri"/>
          <w:b/>
          <w:bCs/>
          <w:szCs w:val="24"/>
          <w:lang w:eastAsia="en-GB"/>
        </w:rPr>
        <w:t>below</w:t>
      </w:r>
      <w:r w:rsidR="00A20000">
        <w:rPr>
          <w:rFonts w:ascii="Calibri" w:eastAsia="Times New Roman" w:hAnsi="Calibri" w:cs="Calibri"/>
          <w:b/>
          <w:bCs/>
          <w:szCs w:val="24"/>
          <w:lang w:eastAsia="en-GB"/>
        </w:rPr>
        <w:t xml:space="preserve">, if bidding for both Cleaning and Clearance Lots, please </w:t>
      </w:r>
      <w:r w:rsidR="00252CF8">
        <w:rPr>
          <w:rFonts w:ascii="Calibri" w:eastAsia="Times New Roman" w:hAnsi="Calibri" w:cs="Calibri"/>
          <w:b/>
          <w:bCs/>
          <w:szCs w:val="24"/>
          <w:lang w:eastAsia="en-GB"/>
        </w:rPr>
        <w:t>answer both questions</w:t>
      </w:r>
      <w:r w:rsidRPr="00D47BA0">
        <w:rPr>
          <w:rFonts w:ascii="Calibri" w:eastAsia="Times New Roman" w:hAnsi="Calibri" w:cs="Calibri"/>
          <w:b/>
          <w:bCs/>
          <w:szCs w:val="24"/>
          <w:lang w:eastAsia="en-GB"/>
        </w:rPr>
        <w:t>. Bidders should note that each of the questions below are scored in line with the evaluation criteria listed in Annex 4 of the Invitation to Tender.</w:t>
      </w:r>
      <w:r w:rsidRPr="00D47BA0">
        <w:rPr>
          <w:rFonts w:ascii="Calibri" w:eastAsia="Times New Roman" w:hAnsi="Calibri" w:cs="Calibri"/>
          <w:szCs w:val="24"/>
          <w:lang w:eastAsia="en-GB"/>
        </w:rPr>
        <w:t>  </w:t>
      </w:r>
    </w:p>
    <w:p w14:paraId="0D608F13" w14:textId="77777777" w:rsidR="00D47BA0" w:rsidRPr="00D47BA0" w:rsidRDefault="00D47BA0" w:rsidP="00D47BA0">
      <w:pPr>
        <w:spacing w:before="0" w:after="0"/>
        <w:jc w:val="both"/>
        <w:textAlignment w:val="baseline"/>
        <w:rPr>
          <w:rFonts w:ascii="Segoe UI" w:eastAsia="Times New Roman" w:hAnsi="Segoe UI" w:cs="Segoe UI"/>
          <w:sz w:val="18"/>
          <w:szCs w:val="18"/>
          <w:lang w:eastAsia="en-GB"/>
        </w:rPr>
      </w:pPr>
      <w:r w:rsidRPr="00D47BA0">
        <w:rPr>
          <w:rFonts w:ascii="Calibri" w:eastAsia="Times New Roman" w:hAnsi="Calibri" w:cs="Calibri"/>
          <w:szCs w:val="24"/>
          <w:lang w:eastAsia="en-GB"/>
        </w:rPr>
        <w:t>  </w:t>
      </w:r>
    </w:p>
    <w:p w14:paraId="4C5D830D" w14:textId="77777777" w:rsidR="00D47BA0" w:rsidRPr="00D47BA0" w:rsidRDefault="00D47BA0" w:rsidP="00D47BA0">
      <w:pPr>
        <w:spacing w:before="0" w:after="0"/>
        <w:jc w:val="both"/>
        <w:textAlignment w:val="baseline"/>
        <w:rPr>
          <w:rFonts w:ascii="Segoe UI" w:eastAsia="Times New Roman" w:hAnsi="Segoe UI" w:cs="Segoe UI"/>
          <w:sz w:val="18"/>
          <w:szCs w:val="18"/>
          <w:lang w:eastAsia="en-GB"/>
        </w:rPr>
      </w:pPr>
      <w:r w:rsidRPr="00D47BA0">
        <w:rPr>
          <w:rFonts w:ascii="Calibri" w:eastAsia="Times New Roman" w:hAnsi="Calibri" w:cs="Calibri"/>
          <w:b/>
          <w:bCs/>
          <w:szCs w:val="24"/>
          <w:lang w:eastAsia="en-GB"/>
        </w:rPr>
        <w:t>Bidders should refer to the Social Value guidance booklet included within the tender pack for further guidance.</w:t>
      </w:r>
      <w:r w:rsidRPr="00D47BA0">
        <w:rPr>
          <w:rFonts w:ascii="Calibri" w:eastAsia="Times New Roman" w:hAnsi="Calibri" w:cs="Calibri"/>
          <w:szCs w:val="24"/>
          <w:lang w:eastAsia="en-GB"/>
        </w:rPr>
        <w:t>  </w:t>
      </w:r>
    </w:p>
    <w:p w14:paraId="3A795793" w14:textId="77777777" w:rsidR="00D47BA0" w:rsidRPr="00D47BA0" w:rsidRDefault="00D47BA0" w:rsidP="00D47BA0">
      <w:pPr>
        <w:spacing w:before="0" w:after="0"/>
        <w:jc w:val="both"/>
        <w:textAlignment w:val="baseline"/>
        <w:rPr>
          <w:rFonts w:ascii="Segoe UI" w:eastAsia="Times New Roman" w:hAnsi="Segoe UI" w:cs="Segoe UI"/>
          <w:sz w:val="18"/>
          <w:szCs w:val="18"/>
          <w:lang w:eastAsia="en-GB"/>
        </w:rPr>
      </w:pPr>
      <w:r w:rsidRPr="00D47BA0">
        <w:rPr>
          <w:rFonts w:ascii="Calibri" w:eastAsia="Times New Roman" w:hAnsi="Calibri" w:cs="Calibri"/>
          <w:szCs w:val="24"/>
          <w:lang w:eastAsia="en-GB"/>
        </w:rPr>
        <w:t>  </w:t>
      </w:r>
    </w:p>
    <w:p w14:paraId="5C2171AD" w14:textId="77777777" w:rsidR="00D47BA0" w:rsidRPr="00D47BA0" w:rsidRDefault="00D47BA0" w:rsidP="00D47BA0">
      <w:pPr>
        <w:spacing w:before="0" w:after="0"/>
        <w:jc w:val="both"/>
        <w:textAlignment w:val="baseline"/>
        <w:rPr>
          <w:rFonts w:ascii="Segoe UI" w:eastAsia="Times New Roman" w:hAnsi="Segoe UI" w:cs="Segoe UI"/>
          <w:sz w:val="18"/>
          <w:szCs w:val="18"/>
          <w:lang w:eastAsia="en-GB"/>
        </w:rPr>
      </w:pPr>
      <w:r w:rsidRPr="00D47BA0">
        <w:rPr>
          <w:rFonts w:ascii="Calibri" w:eastAsia="Times New Roman" w:hAnsi="Calibri" w:cs="Calibri"/>
          <w:b/>
          <w:bCs/>
          <w:szCs w:val="24"/>
          <w:lang w:eastAsia="en-GB"/>
        </w:rPr>
        <w:t>Bidders should be aware that the response of the successful bidder will become part of the contract, and bidders will be expected to deliver on the responses provided. Adra will monitor this closely over the lifetime of the contract.</w:t>
      </w:r>
      <w:r w:rsidRPr="00D47BA0">
        <w:rPr>
          <w:rFonts w:ascii="Calibri" w:eastAsia="Times New Roman" w:hAnsi="Calibri" w:cs="Calibri"/>
          <w:szCs w:val="24"/>
          <w:lang w:eastAsia="en-GB"/>
        </w:rPr>
        <w:t>  </w:t>
      </w:r>
    </w:p>
    <w:p w14:paraId="0A12DA6F" w14:textId="77777777" w:rsidR="00D47BA0" w:rsidRPr="00D47BA0" w:rsidRDefault="00D47BA0" w:rsidP="00D47BA0">
      <w:pPr>
        <w:spacing w:before="0" w:after="0"/>
        <w:textAlignment w:val="baseline"/>
        <w:rPr>
          <w:rFonts w:ascii="Segoe UI" w:eastAsia="Times New Roman" w:hAnsi="Segoe UI" w:cs="Segoe UI"/>
          <w:sz w:val="18"/>
          <w:szCs w:val="18"/>
          <w:lang w:eastAsia="en-GB"/>
        </w:rPr>
      </w:pPr>
      <w:r w:rsidRPr="00D47BA0">
        <w:rPr>
          <w:rFonts w:eastAsia="Times New Roman" w:cs="Arial"/>
          <w:szCs w:val="24"/>
          <w:lang w:eastAsia="en-GB"/>
        </w:rPr>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66"/>
        <w:gridCol w:w="3481"/>
        <w:gridCol w:w="2107"/>
        <w:gridCol w:w="988"/>
        <w:gridCol w:w="1268"/>
      </w:tblGrid>
      <w:tr w:rsidR="00D47BA0" w:rsidRPr="00D47BA0" w14:paraId="49F6EC39" w14:textId="77777777" w:rsidTr="1962A868">
        <w:trPr>
          <w:trHeight w:val="300"/>
        </w:trPr>
        <w:tc>
          <w:tcPr>
            <w:tcW w:w="9010" w:type="dxa"/>
            <w:gridSpan w:val="5"/>
            <w:tcBorders>
              <w:top w:val="single" w:sz="6" w:space="0" w:color="auto"/>
              <w:left w:val="single" w:sz="6" w:space="0" w:color="auto"/>
              <w:bottom w:val="single" w:sz="6" w:space="0" w:color="auto"/>
              <w:right w:val="single" w:sz="6" w:space="0" w:color="auto"/>
            </w:tcBorders>
            <w:shd w:val="clear" w:color="auto" w:fill="44546A" w:themeFill="text2"/>
            <w:hideMark/>
          </w:tcPr>
          <w:p w14:paraId="10528CF9" w14:textId="77777777" w:rsidR="00D47BA0" w:rsidRPr="00D47BA0" w:rsidRDefault="00D47BA0" w:rsidP="00D47BA0">
            <w:pPr>
              <w:spacing w:before="0" w:after="0"/>
              <w:jc w:val="center"/>
              <w:textAlignment w:val="baseline"/>
              <w:divId w:val="1768235757"/>
              <w:rPr>
                <w:rFonts w:ascii="Times New Roman" w:eastAsia="Times New Roman" w:hAnsi="Times New Roman" w:cs="Times New Roman"/>
                <w:szCs w:val="24"/>
                <w:lang w:eastAsia="en-GB"/>
              </w:rPr>
            </w:pPr>
            <w:r w:rsidRPr="00D47BA0">
              <w:rPr>
                <w:rFonts w:eastAsia="Times New Roman" w:cs="Arial"/>
                <w:b/>
                <w:bCs/>
                <w:color w:val="FFFFFF"/>
                <w:szCs w:val="24"/>
                <w:lang w:eastAsia="en-GB"/>
              </w:rPr>
              <w:t>SECTION ONE: SOCIAL VALUE RESPONSE</w:t>
            </w:r>
            <w:r w:rsidRPr="00D47BA0">
              <w:rPr>
                <w:rFonts w:eastAsia="Times New Roman" w:cs="Arial"/>
                <w:color w:val="FFFFFF"/>
                <w:szCs w:val="24"/>
                <w:lang w:eastAsia="en-GB"/>
              </w:rPr>
              <w:t>  </w:t>
            </w:r>
          </w:p>
        </w:tc>
      </w:tr>
      <w:tr w:rsidR="00D47BA0" w:rsidRPr="00D47BA0" w14:paraId="1F573012" w14:textId="77777777" w:rsidTr="1962A868">
        <w:trPr>
          <w:trHeight w:val="300"/>
        </w:trPr>
        <w:tc>
          <w:tcPr>
            <w:tcW w:w="1166"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20D1104A" w14:textId="77777777" w:rsidR="00D47BA0" w:rsidRPr="00D47BA0" w:rsidRDefault="00D47BA0" w:rsidP="00D47BA0">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Question no  </w:t>
            </w:r>
          </w:p>
        </w:tc>
        <w:tc>
          <w:tcPr>
            <w:tcW w:w="3481"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0F6AA899" w14:textId="14DD56A7" w:rsidR="00D47BA0" w:rsidRPr="00D47BA0" w:rsidRDefault="1A0B8C30" w:rsidP="00C61203">
            <w:pPr>
              <w:spacing w:before="0" w:after="0"/>
              <w:jc w:val="center"/>
              <w:textAlignment w:val="baseline"/>
              <w:rPr>
                <w:rFonts w:ascii="Calibri" w:eastAsia="Times New Roman" w:hAnsi="Calibri" w:cs="Calibri"/>
                <w:color w:val="FFFFFF" w:themeColor="background1"/>
                <w:lang w:eastAsia="en-GB"/>
              </w:rPr>
            </w:pPr>
            <w:r w:rsidRPr="1962A868">
              <w:rPr>
                <w:rFonts w:ascii="Calibri" w:eastAsia="Times New Roman" w:hAnsi="Calibri" w:cs="Calibri"/>
                <w:color w:val="FFFFFF" w:themeColor="background1"/>
                <w:lang w:eastAsia="en-GB"/>
              </w:rPr>
              <w:t>CLEARANCE LOTS</w:t>
            </w:r>
          </w:p>
        </w:tc>
        <w:tc>
          <w:tcPr>
            <w:tcW w:w="2107"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09D2B487" w14:textId="77777777" w:rsidR="00D47BA0" w:rsidRPr="00D47BA0" w:rsidRDefault="00D47BA0" w:rsidP="00D47BA0">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Criteria  </w:t>
            </w:r>
          </w:p>
        </w:tc>
        <w:tc>
          <w:tcPr>
            <w:tcW w:w="988"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73644255" w14:textId="77777777" w:rsidR="00D47BA0" w:rsidRPr="00D47BA0" w:rsidRDefault="00D47BA0" w:rsidP="00D47BA0">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Marks available  </w:t>
            </w:r>
          </w:p>
        </w:tc>
        <w:tc>
          <w:tcPr>
            <w:tcW w:w="1268"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6851A5EC" w14:textId="77777777" w:rsidR="00D47BA0" w:rsidRPr="00D47BA0" w:rsidRDefault="00D47BA0" w:rsidP="00D47BA0">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Word Count  </w:t>
            </w:r>
          </w:p>
        </w:tc>
      </w:tr>
      <w:tr w:rsidR="00D47BA0" w:rsidRPr="00D47BA0" w14:paraId="68320524" w14:textId="77777777" w:rsidTr="1962A868">
        <w:trPr>
          <w:trHeight w:val="300"/>
        </w:trPr>
        <w:tc>
          <w:tcPr>
            <w:tcW w:w="1166" w:type="dxa"/>
            <w:tcBorders>
              <w:top w:val="single" w:sz="6" w:space="0" w:color="auto"/>
              <w:left w:val="single" w:sz="6" w:space="0" w:color="auto"/>
              <w:bottom w:val="single" w:sz="6" w:space="0" w:color="auto"/>
              <w:right w:val="single" w:sz="6" w:space="0" w:color="auto"/>
            </w:tcBorders>
            <w:hideMark/>
          </w:tcPr>
          <w:p w14:paraId="37CE14EA" w14:textId="17FD45F3" w:rsidR="00D47BA0" w:rsidRDefault="00D47BA0" w:rsidP="00D47BA0">
            <w:pPr>
              <w:spacing w:before="0" w:after="0"/>
              <w:textAlignment w:val="baseline"/>
              <w:rPr>
                <w:rFonts w:ascii="Calibri" w:eastAsia="Times New Roman" w:hAnsi="Calibri" w:cs="Calibri"/>
                <w:szCs w:val="24"/>
                <w:lang w:eastAsia="en-GB"/>
              </w:rPr>
            </w:pPr>
            <w:r w:rsidRPr="00D47BA0">
              <w:rPr>
                <w:rFonts w:ascii="Calibri" w:eastAsia="Times New Roman" w:hAnsi="Calibri" w:cs="Calibri"/>
                <w:szCs w:val="24"/>
                <w:lang w:eastAsia="en-GB"/>
              </w:rPr>
              <w:t>1</w:t>
            </w:r>
            <w:r w:rsidR="00A557B1">
              <w:rPr>
                <w:rFonts w:ascii="Calibri" w:eastAsia="Times New Roman" w:hAnsi="Calibri" w:cs="Calibri"/>
                <w:szCs w:val="24"/>
                <w:lang w:eastAsia="en-GB"/>
              </w:rPr>
              <w:t>a</w:t>
            </w:r>
          </w:p>
          <w:p w14:paraId="790E5612" w14:textId="77777777" w:rsidR="00514346" w:rsidRDefault="00514346" w:rsidP="00D47BA0">
            <w:pPr>
              <w:spacing w:before="0" w:after="0"/>
              <w:textAlignment w:val="baseline"/>
              <w:rPr>
                <w:rFonts w:ascii="Calibri" w:eastAsia="Times New Roman" w:hAnsi="Calibri" w:cs="Calibri"/>
                <w:szCs w:val="24"/>
                <w:lang w:eastAsia="en-GB"/>
              </w:rPr>
            </w:pPr>
          </w:p>
          <w:p w14:paraId="0FAC7EE9" w14:textId="77777777" w:rsidR="00514346" w:rsidRDefault="00514346" w:rsidP="00D47BA0">
            <w:pPr>
              <w:spacing w:before="0" w:after="0"/>
              <w:textAlignment w:val="baseline"/>
              <w:rPr>
                <w:rFonts w:ascii="Calibri" w:eastAsia="Times New Roman" w:hAnsi="Calibri" w:cs="Calibri"/>
                <w:szCs w:val="24"/>
                <w:lang w:eastAsia="en-GB"/>
              </w:rPr>
            </w:pPr>
          </w:p>
          <w:p w14:paraId="39C4C2B7" w14:textId="77777777" w:rsidR="00514346" w:rsidRDefault="00514346" w:rsidP="00D47BA0">
            <w:pPr>
              <w:spacing w:before="0" w:after="0"/>
              <w:textAlignment w:val="baseline"/>
              <w:rPr>
                <w:rFonts w:ascii="Calibri" w:eastAsia="Times New Roman" w:hAnsi="Calibri" w:cs="Calibri"/>
                <w:szCs w:val="24"/>
                <w:lang w:eastAsia="en-GB"/>
              </w:rPr>
            </w:pPr>
          </w:p>
          <w:p w14:paraId="4D6AD744" w14:textId="77777777" w:rsidR="00514346" w:rsidRDefault="00514346" w:rsidP="00D47BA0">
            <w:pPr>
              <w:spacing w:before="0" w:after="0"/>
              <w:textAlignment w:val="baseline"/>
              <w:rPr>
                <w:rFonts w:ascii="Calibri" w:eastAsia="Times New Roman" w:hAnsi="Calibri" w:cs="Calibri"/>
                <w:szCs w:val="24"/>
                <w:lang w:eastAsia="en-GB"/>
              </w:rPr>
            </w:pPr>
          </w:p>
          <w:p w14:paraId="7115B19B" w14:textId="77777777" w:rsidR="00514346" w:rsidRDefault="00514346" w:rsidP="00D47BA0">
            <w:pPr>
              <w:spacing w:before="0" w:after="0"/>
              <w:textAlignment w:val="baseline"/>
              <w:rPr>
                <w:rFonts w:ascii="Calibri" w:eastAsia="Times New Roman" w:hAnsi="Calibri" w:cs="Calibri"/>
                <w:szCs w:val="24"/>
                <w:lang w:eastAsia="en-GB"/>
              </w:rPr>
            </w:pPr>
          </w:p>
          <w:p w14:paraId="30FA0809" w14:textId="77777777" w:rsidR="00514346" w:rsidRDefault="00514346" w:rsidP="00D47BA0">
            <w:pPr>
              <w:spacing w:before="0" w:after="0"/>
              <w:textAlignment w:val="baseline"/>
              <w:rPr>
                <w:rFonts w:ascii="Calibri" w:eastAsia="Times New Roman" w:hAnsi="Calibri" w:cs="Calibri"/>
                <w:szCs w:val="24"/>
                <w:lang w:eastAsia="en-GB"/>
              </w:rPr>
            </w:pPr>
          </w:p>
          <w:p w14:paraId="0D3507AB" w14:textId="77777777" w:rsidR="00514346" w:rsidRDefault="00514346" w:rsidP="00D47BA0">
            <w:pPr>
              <w:spacing w:before="0" w:after="0"/>
              <w:textAlignment w:val="baseline"/>
              <w:rPr>
                <w:rFonts w:ascii="Calibri" w:eastAsia="Times New Roman" w:hAnsi="Calibri" w:cs="Calibri"/>
                <w:szCs w:val="24"/>
                <w:lang w:eastAsia="en-GB"/>
              </w:rPr>
            </w:pPr>
          </w:p>
          <w:p w14:paraId="67D0497E" w14:textId="77777777" w:rsidR="00514346" w:rsidRDefault="00514346" w:rsidP="00D47BA0">
            <w:pPr>
              <w:spacing w:before="0" w:after="0"/>
              <w:textAlignment w:val="baseline"/>
              <w:rPr>
                <w:rFonts w:ascii="Calibri" w:eastAsia="Times New Roman" w:hAnsi="Calibri" w:cs="Calibri"/>
                <w:szCs w:val="24"/>
                <w:lang w:eastAsia="en-GB"/>
              </w:rPr>
            </w:pPr>
          </w:p>
          <w:p w14:paraId="6F53A53C" w14:textId="77777777" w:rsidR="00514346" w:rsidRDefault="00514346" w:rsidP="00D47BA0">
            <w:pPr>
              <w:spacing w:before="0" w:after="0"/>
              <w:textAlignment w:val="baseline"/>
              <w:rPr>
                <w:rFonts w:ascii="Calibri" w:eastAsia="Times New Roman" w:hAnsi="Calibri" w:cs="Calibri"/>
                <w:szCs w:val="24"/>
                <w:lang w:eastAsia="en-GB"/>
              </w:rPr>
            </w:pPr>
          </w:p>
          <w:p w14:paraId="75D4D771" w14:textId="77777777" w:rsidR="00514346" w:rsidRDefault="00514346" w:rsidP="00D47BA0">
            <w:pPr>
              <w:spacing w:before="0" w:after="0"/>
              <w:textAlignment w:val="baseline"/>
              <w:rPr>
                <w:rFonts w:ascii="Calibri" w:eastAsia="Times New Roman" w:hAnsi="Calibri" w:cs="Calibri"/>
                <w:szCs w:val="24"/>
                <w:lang w:eastAsia="en-GB"/>
              </w:rPr>
            </w:pPr>
          </w:p>
          <w:p w14:paraId="722660F3" w14:textId="77777777" w:rsidR="00514346" w:rsidRDefault="00514346" w:rsidP="00D47BA0">
            <w:pPr>
              <w:spacing w:before="0" w:after="0"/>
              <w:textAlignment w:val="baseline"/>
              <w:rPr>
                <w:rFonts w:ascii="Calibri" w:eastAsia="Times New Roman" w:hAnsi="Calibri" w:cs="Calibri"/>
                <w:szCs w:val="24"/>
                <w:lang w:eastAsia="en-GB"/>
              </w:rPr>
            </w:pPr>
          </w:p>
          <w:p w14:paraId="651861AE" w14:textId="77777777" w:rsidR="00514346" w:rsidRDefault="00514346" w:rsidP="00D47BA0">
            <w:pPr>
              <w:spacing w:before="0" w:after="0"/>
              <w:textAlignment w:val="baseline"/>
              <w:rPr>
                <w:rFonts w:ascii="Calibri" w:eastAsia="Times New Roman" w:hAnsi="Calibri" w:cs="Calibri"/>
                <w:szCs w:val="24"/>
                <w:lang w:eastAsia="en-GB"/>
              </w:rPr>
            </w:pPr>
          </w:p>
          <w:p w14:paraId="00698C25" w14:textId="77777777" w:rsidR="00514346" w:rsidRDefault="00514346" w:rsidP="00D47BA0">
            <w:pPr>
              <w:spacing w:before="0" w:after="0"/>
              <w:textAlignment w:val="baseline"/>
              <w:rPr>
                <w:rFonts w:ascii="Calibri" w:eastAsia="Times New Roman" w:hAnsi="Calibri" w:cs="Calibri"/>
                <w:szCs w:val="24"/>
                <w:lang w:eastAsia="en-GB"/>
              </w:rPr>
            </w:pPr>
          </w:p>
          <w:p w14:paraId="5A4DAEE3" w14:textId="77777777" w:rsidR="00514346" w:rsidRDefault="00514346" w:rsidP="00D47BA0">
            <w:pPr>
              <w:spacing w:before="0" w:after="0"/>
              <w:textAlignment w:val="baseline"/>
              <w:rPr>
                <w:rFonts w:ascii="Calibri" w:eastAsia="Times New Roman" w:hAnsi="Calibri" w:cs="Calibri"/>
                <w:szCs w:val="24"/>
                <w:lang w:eastAsia="en-GB"/>
              </w:rPr>
            </w:pPr>
          </w:p>
          <w:p w14:paraId="040DB46C" w14:textId="77777777" w:rsidR="00514346" w:rsidRDefault="00514346" w:rsidP="00D47BA0">
            <w:pPr>
              <w:spacing w:before="0" w:after="0"/>
              <w:textAlignment w:val="baseline"/>
              <w:rPr>
                <w:rFonts w:ascii="Calibri" w:eastAsia="Times New Roman" w:hAnsi="Calibri" w:cs="Calibri"/>
                <w:szCs w:val="24"/>
                <w:lang w:eastAsia="en-GB"/>
              </w:rPr>
            </w:pPr>
          </w:p>
          <w:p w14:paraId="590BEC71" w14:textId="77777777" w:rsidR="00514346" w:rsidRDefault="00514346" w:rsidP="00D47BA0">
            <w:pPr>
              <w:spacing w:before="0" w:after="0"/>
              <w:textAlignment w:val="baseline"/>
              <w:rPr>
                <w:rFonts w:ascii="Calibri" w:eastAsia="Times New Roman" w:hAnsi="Calibri" w:cs="Calibri"/>
                <w:szCs w:val="24"/>
                <w:lang w:eastAsia="en-GB"/>
              </w:rPr>
            </w:pPr>
          </w:p>
          <w:p w14:paraId="2BE734E6" w14:textId="77777777" w:rsidR="00514346" w:rsidRDefault="00514346" w:rsidP="00D47BA0">
            <w:pPr>
              <w:spacing w:before="0" w:after="0"/>
              <w:textAlignment w:val="baseline"/>
              <w:rPr>
                <w:rFonts w:ascii="Calibri" w:eastAsia="Times New Roman" w:hAnsi="Calibri" w:cs="Calibri"/>
                <w:szCs w:val="24"/>
                <w:lang w:eastAsia="en-GB"/>
              </w:rPr>
            </w:pPr>
          </w:p>
          <w:p w14:paraId="752D4D28" w14:textId="77777777" w:rsidR="00514346" w:rsidRDefault="00514346" w:rsidP="00D47BA0">
            <w:pPr>
              <w:spacing w:before="0" w:after="0"/>
              <w:textAlignment w:val="baseline"/>
              <w:rPr>
                <w:rFonts w:ascii="Calibri" w:eastAsia="Times New Roman" w:hAnsi="Calibri" w:cs="Calibri"/>
                <w:szCs w:val="24"/>
                <w:lang w:eastAsia="en-GB"/>
              </w:rPr>
            </w:pPr>
          </w:p>
          <w:p w14:paraId="26C38957" w14:textId="77777777" w:rsidR="00514346" w:rsidRDefault="00514346" w:rsidP="00D47BA0">
            <w:pPr>
              <w:spacing w:before="0" w:after="0"/>
              <w:textAlignment w:val="baseline"/>
              <w:rPr>
                <w:rFonts w:ascii="Calibri" w:eastAsia="Times New Roman" w:hAnsi="Calibri" w:cs="Calibri"/>
                <w:szCs w:val="24"/>
                <w:lang w:eastAsia="en-GB"/>
              </w:rPr>
            </w:pPr>
          </w:p>
          <w:p w14:paraId="4C30E29D" w14:textId="77777777" w:rsidR="00514346" w:rsidRDefault="00514346" w:rsidP="00D47BA0">
            <w:pPr>
              <w:spacing w:before="0" w:after="0"/>
              <w:textAlignment w:val="baseline"/>
              <w:rPr>
                <w:rFonts w:ascii="Calibri" w:eastAsia="Times New Roman" w:hAnsi="Calibri" w:cs="Calibri"/>
                <w:szCs w:val="24"/>
                <w:lang w:eastAsia="en-GB"/>
              </w:rPr>
            </w:pPr>
          </w:p>
          <w:p w14:paraId="66144735" w14:textId="77777777" w:rsidR="00514346" w:rsidRDefault="00514346" w:rsidP="00D47BA0">
            <w:pPr>
              <w:spacing w:before="0" w:after="0"/>
              <w:textAlignment w:val="baseline"/>
              <w:rPr>
                <w:rFonts w:ascii="Calibri" w:eastAsia="Times New Roman" w:hAnsi="Calibri" w:cs="Calibri"/>
                <w:szCs w:val="24"/>
                <w:lang w:eastAsia="en-GB"/>
              </w:rPr>
            </w:pPr>
          </w:p>
          <w:p w14:paraId="21EE27AC" w14:textId="77777777" w:rsidR="00514346" w:rsidRDefault="00514346" w:rsidP="00D47BA0">
            <w:pPr>
              <w:spacing w:before="0" w:after="0"/>
              <w:textAlignment w:val="baseline"/>
              <w:rPr>
                <w:rFonts w:ascii="Calibri" w:eastAsia="Times New Roman" w:hAnsi="Calibri" w:cs="Calibri"/>
                <w:szCs w:val="24"/>
                <w:lang w:eastAsia="en-GB"/>
              </w:rPr>
            </w:pPr>
          </w:p>
          <w:p w14:paraId="42922D5E" w14:textId="77777777" w:rsidR="00514346" w:rsidRDefault="00514346" w:rsidP="00D47BA0">
            <w:pPr>
              <w:spacing w:before="0" w:after="0"/>
              <w:textAlignment w:val="baseline"/>
              <w:rPr>
                <w:rFonts w:ascii="Calibri" w:eastAsia="Times New Roman" w:hAnsi="Calibri" w:cs="Calibri"/>
                <w:szCs w:val="24"/>
                <w:lang w:eastAsia="en-GB"/>
              </w:rPr>
            </w:pPr>
          </w:p>
          <w:p w14:paraId="38CCA88E" w14:textId="77777777" w:rsidR="00514346" w:rsidRDefault="00514346" w:rsidP="00D47BA0">
            <w:pPr>
              <w:spacing w:before="0" w:after="0"/>
              <w:textAlignment w:val="baseline"/>
              <w:rPr>
                <w:rFonts w:ascii="Calibri" w:eastAsia="Times New Roman" w:hAnsi="Calibri" w:cs="Calibri"/>
                <w:szCs w:val="24"/>
                <w:lang w:eastAsia="en-GB"/>
              </w:rPr>
            </w:pPr>
          </w:p>
          <w:p w14:paraId="6EDBD424" w14:textId="38826A2F" w:rsidR="00514346" w:rsidRPr="00D47BA0" w:rsidRDefault="00514346" w:rsidP="00D47BA0">
            <w:pPr>
              <w:spacing w:before="0" w:after="0"/>
              <w:textAlignment w:val="baseline"/>
              <w:rPr>
                <w:rFonts w:ascii="Times New Roman" w:eastAsia="Times New Roman" w:hAnsi="Times New Roman" w:cs="Times New Roman"/>
                <w:szCs w:val="24"/>
                <w:lang w:eastAsia="en-GB"/>
              </w:rPr>
            </w:pPr>
          </w:p>
        </w:tc>
        <w:tc>
          <w:tcPr>
            <w:tcW w:w="3481" w:type="dxa"/>
            <w:tcBorders>
              <w:top w:val="single" w:sz="6" w:space="0" w:color="auto"/>
              <w:left w:val="single" w:sz="6" w:space="0" w:color="auto"/>
              <w:bottom w:val="single" w:sz="6" w:space="0" w:color="auto"/>
              <w:right w:val="single" w:sz="6" w:space="0" w:color="auto"/>
            </w:tcBorders>
            <w:hideMark/>
          </w:tcPr>
          <w:p w14:paraId="497F7257" w14:textId="1E735EF6" w:rsidR="00BC40A7" w:rsidRPr="00CD3DA3" w:rsidRDefault="00CD3DA3" w:rsidP="009A1E8B">
            <w:pPr>
              <w:spacing w:before="0" w:after="0"/>
              <w:textAlignment w:val="baseline"/>
              <w:rPr>
                <w:rFonts w:ascii="Calibri" w:eastAsia="Times New Roman" w:hAnsi="Calibri" w:cs="Calibri"/>
                <w:b/>
                <w:bCs/>
                <w:szCs w:val="24"/>
                <w:lang w:eastAsia="en-GB"/>
              </w:rPr>
            </w:pPr>
            <w:r w:rsidRPr="00CD3DA3">
              <w:rPr>
                <w:rFonts w:ascii="Calibri" w:eastAsia="Times New Roman" w:hAnsi="Calibri" w:cs="Calibri"/>
                <w:b/>
                <w:bCs/>
                <w:szCs w:val="24"/>
                <w:lang w:eastAsia="en-GB"/>
              </w:rPr>
              <w:lastRenderedPageBreak/>
              <w:t>CLEARANCE</w:t>
            </w:r>
          </w:p>
          <w:p w14:paraId="636DB45A" w14:textId="4BBD9325" w:rsidR="008D5E82" w:rsidRDefault="008D5E82" w:rsidP="008D5E82">
            <w:pPr>
              <w:spacing w:before="0" w:after="0"/>
              <w:textAlignment w:val="baseline"/>
              <w:rPr>
                <w:rFonts w:ascii="Calibri" w:eastAsia="Times New Roman" w:hAnsi="Calibri" w:cs="Calibri"/>
                <w:szCs w:val="24"/>
                <w:lang w:eastAsia="en-GB"/>
              </w:rPr>
            </w:pPr>
            <w:r w:rsidRPr="0030658B">
              <w:rPr>
                <w:rFonts w:ascii="Calibri" w:eastAsia="Times New Roman" w:hAnsi="Calibri" w:cs="Calibri"/>
                <w:szCs w:val="24"/>
                <w:lang w:eastAsia="en-GB"/>
              </w:rPr>
              <w:t xml:space="preserve">Adra are committed to making a positive difference to our customers and communities, helping them to thrive. </w:t>
            </w:r>
          </w:p>
          <w:p w14:paraId="72DEFD13" w14:textId="77777777" w:rsidR="00D31283" w:rsidRDefault="00D31283" w:rsidP="009A1E8B">
            <w:pPr>
              <w:spacing w:before="0" w:after="0"/>
              <w:textAlignment w:val="baseline"/>
              <w:rPr>
                <w:rFonts w:ascii="Calibri" w:eastAsia="Times New Roman" w:hAnsi="Calibri" w:cs="Calibri"/>
                <w:szCs w:val="24"/>
                <w:lang w:eastAsia="en-GB"/>
              </w:rPr>
            </w:pPr>
          </w:p>
          <w:p w14:paraId="3120EA4F" w14:textId="0CB0FC47" w:rsidR="00BC40A7" w:rsidRDefault="009A1E8B" w:rsidP="009A1E8B">
            <w:pPr>
              <w:spacing w:before="0" w:after="0"/>
              <w:textAlignment w:val="baseline"/>
              <w:rPr>
                <w:rFonts w:ascii="Calibri" w:eastAsia="Times New Roman" w:hAnsi="Calibri" w:cs="Calibri"/>
                <w:szCs w:val="24"/>
                <w:lang w:eastAsia="en-GB"/>
              </w:rPr>
            </w:pPr>
            <w:r w:rsidRPr="009A1E8B">
              <w:rPr>
                <w:rFonts w:ascii="Calibri" w:eastAsia="Times New Roman" w:hAnsi="Calibri" w:cs="Calibri"/>
                <w:szCs w:val="24"/>
                <w:lang w:eastAsia="en-GB"/>
              </w:rPr>
              <w:lastRenderedPageBreak/>
              <w:t xml:space="preserve">Adra are </w:t>
            </w:r>
            <w:r w:rsidR="008D5E82">
              <w:rPr>
                <w:rFonts w:ascii="Calibri" w:eastAsia="Times New Roman" w:hAnsi="Calibri" w:cs="Calibri"/>
                <w:szCs w:val="24"/>
                <w:lang w:eastAsia="en-GB"/>
              </w:rPr>
              <w:t xml:space="preserve">also </w:t>
            </w:r>
            <w:r w:rsidRPr="009A1E8B">
              <w:rPr>
                <w:rFonts w:ascii="Calibri" w:eastAsia="Times New Roman" w:hAnsi="Calibri" w:cs="Calibri"/>
                <w:szCs w:val="24"/>
                <w:lang w:eastAsia="en-GB"/>
              </w:rPr>
              <w:t>committed to minimising</w:t>
            </w:r>
            <w:r w:rsidR="00DE004A">
              <w:rPr>
                <w:rFonts w:ascii="Calibri" w:eastAsia="Times New Roman" w:hAnsi="Calibri" w:cs="Calibri"/>
                <w:szCs w:val="24"/>
                <w:lang w:eastAsia="en-GB"/>
              </w:rPr>
              <w:t xml:space="preserve"> </w:t>
            </w:r>
            <w:r w:rsidR="00D31283">
              <w:rPr>
                <w:rFonts w:ascii="Calibri" w:eastAsia="Times New Roman" w:hAnsi="Calibri" w:cs="Calibri"/>
                <w:szCs w:val="24"/>
                <w:lang w:eastAsia="en-GB"/>
              </w:rPr>
              <w:t>our</w:t>
            </w:r>
            <w:r w:rsidRPr="009A1E8B">
              <w:rPr>
                <w:rFonts w:ascii="Calibri" w:eastAsia="Times New Roman" w:hAnsi="Calibri" w:cs="Calibri"/>
                <w:szCs w:val="24"/>
                <w:lang w:eastAsia="en-GB"/>
              </w:rPr>
              <w:t xml:space="preserve"> impact on the environment and reducing carbon emissions from all </w:t>
            </w:r>
            <w:r w:rsidR="00D31283">
              <w:rPr>
                <w:rFonts w:ascii="Calibri" w:eastAsia="Times New Roman" w:hAnsi="Calibri" w:cs="Calibri"/>
                <w:szCs w:val="24"/>
                <w:lang w:eastAsia="en-GB"/>
              </w:rPr>
              <w:t>our</w:t>
            </w:r>
            <w:r w:rsidRPr="009A1E8B">
              <w:rPr>
                <w:rFonts w:ascii="Calibri" w:eastAsia="Times New Roman" w:hAnsi="Calibri" w:cs="Calibri"/>
                <w:szCs w:val="24"/>
                <w:lang w:eastAsia="en-GB"/>
              </w:rPr>
              <w:t xml:space="preserve"> business activities, putting sustainability at the forefront of all </w:t>
            </w:r>
            <w:r w:rsidR="00D31283">
              <w:rPr>
                <w:rFonts w:ascii="Calibri" w:eastAsia="Times New Roman" w:hAnsi="Calibri" w:cs="Calibri"/>
                <w:szCs w:val="24"/>
                <w:lang w:eastAsia="en-GB"/>
              </w:rPr>
              <w:t xml:space="preserve">that we </w:t>
            </w:r>
            <w:r w:rsidRPr="009A1E8B">
              <w:rPr>
                <w:rFonts w:ascii="Calibri" w:eastAsia="Times New Roman" w:hAnsi="Calibri" w:cs="Calibri"/>
                <w:szCs w:val="24"/>
                <w:lang w:eastAsia="en-GB"/>
              </w:rPr>
              <w:t xml:space="preserve">do. </w:t>
            </w:r>
          </w:p>
          <w:p w14:paraId="0EF3766D" w14:textId="77777777" w:rsidR="00BC40A7" w:rsidRDefault="00BC40A7" w:rsidP="009A1E8B">
            <w:pPr>
              <w:spacing w:before="0" w:after="0"/>
              <w:textAlignment w:val="baseline"/>
              <w:rPr>
                <w:rFonts w:ascii="Calibri" w:eastAsia="Times New Roman" w:hAnsi="Calibri" w:cs="Calibri"/>
                <w:szCs w:val="24"/>
                <w:lang w:eastAsia="en-GB"/>
              </w:rPr>
            </w:pPr>
          </w:p>
          <w:p w14:paraId="1F7E25D4" w14:textId="56C998B0" w:rsidR="009A1E8B" w:rsidRPr="009A1E8B" w:rsidRDefault="009A1E8B" w:rsidP="009A1E8B">
            <w:pPr>
              <w:spacing w:before="0" w:after="0"/>
              <w:textAlignment w:val="baseline"/>
              <w:rPr>
                <w:rFonts w:ascii="Calibri" w:eastAsia="Times New Roman" w:hAnsi="Calibri" w:cs="Calibri"/>
                <w:szCs w:val="24"/>
                <w:lang w:eastAsia="en-GB"/>
              </w:rPr>
            </w:pPr>
            <w:r w:rsidRPr="009A1E8B">
              <w:rPr>
                <w:rFonts w:ascii="Calibri" w:eastAsia="Times New Roman" w:hAnsi="Calibri" w:cs="Calibri"/>
                <w:szCs w:val="24"/>
                <w:lang w:eastAsia="en-GB"/>
              </w:rPr>
              <w:t xml:space="preserve">Please detail how, through your approach to deliver the service, you will support Adra to achieve the </w:t>
            </w:r>
            <w:proofErr w:type="gramStart"/>
            <w:r w:rsidRPr="009A1E8B">
              <w:rPr>
                <w:rFonts w:ascii="Calibri" w:eastAsia="Times New Roman" w:hAnsi="Calibri" w:cs="Calibri"/>
                <w:szCs w:val="24"/>
                <w:lang w:eastAsia="en-GB"/>
              </w:rPr>
              <w:t>following;</w:t>
            </w:r>
            <w:proofErr w:type="gramEnd"/>
            <w:r w:rsidRPr="009A1E8B">
              <w:rPr>
                <w:rFonts w:ascii="Calibri" w:eastAsia="Times New Roman" w:hAnsi="Calibri" w:cs="Calibri"/>
                <w:szCs w:val="24"/>
                <w:lang w:eastAsia="en-GB"/>
              </w:rPr>
              <w:t>  </w:t>
            </w:r>
          </w:p>
          <w:p w14:paraId="1352040C" w14:textId="2C4E41DA" w:rsidR="00967246" w:rsidRDefault="00DD3A4D" w:rsidP="00AC0AAC">
            <w:pPr>
              <w:pStyle w:val="ListParagraph"/>
              <w:numPr>
                <w:ilvl w:val="0"/>
                <w:numId w:val="24"/>
              </w:num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t>Current e</w:t>
            </w:r>
            <w:r w:rsidR="00101402">
              <w:rPr>
                <w:rFonts w:ascii="Calibri" w:eastAsia="Times New Roman" w:hAnsi="Calibri" w:cs="Calibri"/>
                <w:szCs w:val="24"/>
                <w:lang w:eastAsia="en-GB"/>
              </w:rPr>
              <w:t xml:space="preserve">mployment of </w:t>
            </w:r>
            <w:r w:rsidR="00C247AA">
              <w:rPr>
                <w:rFonts w:ascii="Calibri" w:eastAsia="Times New Roman" w:hAnsi="Calibri" w:cs="Calibri"/>
                <w:szCs w:val="24"/>
                <w:lang w:eastAsia="en-GB"/>
              </w:rPr>
              <w:t xml:space="preserve">staff local to the geographical lots you have </w:t>
            </w:r>
            <w:r>
              <w:rPr>
                <w:rFonts w:ascii="Calibri" w:eastAsia="Times New Roman" w:hAnsi="Calibri" w:cs="Calibri"/>
                <w:szCs w:val="24"/>
                <w:lang w:eastAsia="en-GB"/>
              </w:rPr>
              <w:t>applied for</w:t>
            </w:r>
          </w:p>
          <w:p w14:paraId="457DEB71" w14:textId="287B0A97" w:rsidR="009A1E8B" w:rsidRPr="00AC0AAC" w:rsidRDefault="009A1E8B" w:rsidP="00AC0AAC">
            <w:pPr>
              <w:pStyle w:val="ListParagraph"/>
              <w:numPr>
                <w:ilvl w:val="0"/>
                <w:numId w:val="24"/>
              </w:numPr>
              <w:spacing w:before="0" w:after="0"/>
              <w:textAlignment w:val="baseline"/>
              <w:rPr>
                <w:rFonts w:ascii="Calibri" w:eastAsia="Times New Roman" w:hAnsi="Calibri" w:cs="Calibri"/>
                <w:szCs w:val="24"/>
                <w:lang w:eastAsia="en-GB"/>
              </w:rPr>
            </w:pPr>
            <w:r w:rsidRPr="00AC0AAC">
              <w:rPr>
                <w:rFonts w:ascii="Calibri" w:eastAsia="Times New Roman" w:hAnsi="Calibri" w:cs="Calibri"/>
                <w:szCs w:val="24"/>
                <w:lang w:eastAsia="en-GB"/>
              </w:rPr>
              <w:t>Reducing your carbon footprint  </w:t>
            </w:r>
          </w:p>
          <w:p w14:paraId="0E1EF2EE" w14:textId="1BCF0A72" w:rsidR="00CD3DA3" w:rsidRPr="00AC0AAC" w:rsidRDefault="009A1E8B" w:rsidP="00AC0AAC">
            <w:pPr>
              <w:pStyle w:val="ListParagraph"/>
              <w:numPr>
                <w:ilvl w:val="0"/>
                <w:numId w:val="24"/>
              </w:numPr>
              <w:spacing w:before="0" w:after="0"/>
              <w:textAlignment w:val="baseline"/>
              <w:rPr>
                <w:rFonts w:ascii="Calibri" w:eastAsia="Times New Roman" w:hAnsi="Calibri" w:cs="Calibri"/>
                <w:szCs w:val="24"/>
                <w:lang w:eastAsia="en-GB"/>
              </w:rPr>
            </w:pPr>
            <w:r w:rsidRPr="00AC0AAC">
              <w:rPr>
                <w:rFonts w:ascii="Calibri" w:eastAsia="Times New Roman" w:hAnsi="Calibri" w:cs="Calibri"/>
                <w:szCs w:val="24"/>
                <w:lang w:eastAsia="en-GB"/>
              </w:rPr>
              <w:t>Improving fuel/energy efficiencies &amp; pollution reduction</w:t>
            </w:r>
          </w:p>
          <w:p w14:paraId="0ABE1516" w14:textId="0CEFB552" w:rsidR="009A1E8B" w:rsidRPr="00AC0AAC" w:rsidRDefault="007B3186" w:rsidP="00AC0AAC">
            <w:pPr>
              <w:pStyle w:val="ListParagraph"/>
              <w:numPr>
                <w:ilvl w:val="0"/>
                <w:numId w:val="24"/>
              </w:numPr>
              <w:spacing w:before="0" w:after="0"/>
              <w:textAlignment w:val="baseline"/>
              <w:rPr>
                <w:rFonts w:ascii="Calibri" w:eastAsia="Times New Roman" w:hAnsi="Calibri" w:cs="Calibri"/>
                <w:szCs w:val="24"/>
                <w:lang w:eastAsia="en-GB"/>
              </w:rPr>
            </w:pPr>
            <w:r w:rsidRPr="00AC0AAC">
              <w:rPr>
                <w:rFonts w:ascii="Calibri" w:eastAsia="Times New Roman" w:hAnsi="Calibri" w:cs="Calibri"/>
                <w:szCs w:val="24"/>
                <w:lang w:eastAsia="en-GB"/>
              </w:rPr>
              <w:t>Maximising reuse of</w:t>
            </w:r>
            <w:r w:rsidR="00FB3759" w:rsidRPr="00AC0AAC">
              <w:rPr>
                <w:rFonts w:ascii="Calibri" w:eastAsia="Times New Roman" w:hAnsi="Calibri" w:cs="Calibri"/>
                <w:szCs w:val="24"/>
                <w:lang w:eastAsia="en-GB"/>
              </w:rPr>
              <w:t xml:space="preserve"> waste materials</w:t>
            </w:r>
            <w:r w:rsidR="00AE57EB" w:rsidRPr="00AC0AAC">
              <w:rPr>
                <w:rFonts w:ascii="Calibri" w:eastAsia="Times New Roman" w:hAnsi="Calibri" w:cs="Calibri"/>
                <w:szCs w:val="24"/>
                <w:lang w:eastAsia="en-GB"/>
              </w:rPr>
              <w:t>, white goods and furniture to avoid landfill</w:t>
            </w:r>
            <w:r w:rsidRPr="00AC0AAC">
              <w:rPr>
                <w:rFonts w:ascii="Calibri" w:eastAsia="Times New Roman" w:hAnsi="Calibri" w:cs="Calibri"/>
                <w:szCs w:val="24"/>
                <w:lang w:eastAsia="en-GB"/>
              </w:rPr>
              <w:t xml:space="preserve"> </w:t>
            </w:r>
            <w:r w:rsidR="009A1E8B" w:rsidRPr="00AC0AAC">
              <w:rPr>
                <w:rFonts w:ascii="Calibri" w:eastAsia="Times New Roman" w:hAnsi="Calibri" w:cs="Calibri"/>
                <w:szCs w:val="24"/>
                <w:lang w:eastAsia="en-GB"/>
              </w:rPr>
              <w:t> </w:t>
            </w:r>
          </w:p>
          <w:p w14:paraId="5AD8FE1C" w14:textId="6BA33B42" w:rsidR="00D47BA0" w:rsidRPr="00D47BA0" w:rsidRDefault="00BA59B6" w:rsidP="1962A868">
            <w:pPr>
              <w:pStyle w:val="ListParagraph"/>
              <w:numPr>
                <w:ilvl w:val="0"/>
                <w:numId w:val="24"/>
              </w:numPr>
              <w:spacing w:before="0" w:after="0"/>
              <w:textAlignment w:val="baseline"/>
              <w:rPr>
                <w:rFonts w:ascii="Calibri" w:eastAsia="Times New Roman" w:hAnsi="Calibri" w:cs="Calibri"/>
                <w:lang w:eastAsia="en-GB"/>
              </w:rPr>
            </w:pPr>
            <w:r w:rsidRPr="1962A868">
              <w:rPr>
                <w:rFonts w:ascii="Calibri" w:eastAsia="Times New Roman" w:hAnsi="Calibri" w:cs="Calibri"/>
                <w:lang w:eastAsia="en-GB"/>
              </w:rPr>
              <w:t>Engaging with local charities, social enterprises, or community groups to donate reusable items.</w:t>
            </w:r>
          </w:p>
        </w:tc>
        <w:tc>
          <w:tcPr>
            <w:tcW w:w="2107" w:type="dxa"/>
            <w:tcBorders>
              <w:top w:val="single" w:sz="6" w:space="0" w:color="auto"/>
              <w:left w:val="single" w:sz="6" w:space="0" w:color="auto"/>
              <w:bottom w:val="single" w:sz="6" w:space="0" w:color="auto"/>
              <w:right w:val="single" w:sz="6" w:space="0" w:color="auto"/>
            </w:tcBorders>
            <w:hideMark/>
          </w:tcPr>
          <w:p w14:paraId="7908D43D" w14:textId="77777777" w:rsidR="009A1E8B" w:rsidRPr="009A1E8B" w:rsidRDefault="009A1E8B" w:rsidP="009A1E8B">
            <w:pPr>
              <w:spacing w:before="0" w:after="0"/>
              <w:textAlignment w:val="baseline"/>
              <w:rPr>
                <w:rFonts w:ascii="Calibri" w:eastAsia="Times New Roman" w:hAnsi="Calibri" w:cs="Calibri"/>
                <w:szCs w:val="24"/>
                <w:lang w:eastAsia="en-GB"/>
              </w:rPr>
            </w:pPr>
            <w:r w:rsidRPr="009A1E8B">
              <w:rPr>
                <w:rFonts w:ascii="Calibri" w:eastAsia="Times New Roman" w:hAnsi="Calibri" w:cs="Calibri"/>
                <w:i/>
                <w:iCs/>
                <w:szCs w:val="24"/>
                <w:lang w:eastAsia="en-GB"/>
              </w:rPr>
              <w:lastRenderedPageBreak/>
              <w:t xml:space="preserve">Higher marks will be awarded to service providers that demonstrate a consideration of factors that will generate wider social </w:t>
            </w:r>
            <w:r w:rsidRPr="009A1E8B">
              <w:rPr>
                <w:rFonts w:ascii="Calibri" w:eastAsia="Times New Roman" w:hAnsi="Calibri" w:cs="Calibri"/>
                <w:i/>
                <w:iCs/>
                <w:szCs w:val="24"/>
                <w:lang w:eastAsia="en-GB"/>
              </w:rPr>
              <w:lastRenderedPageBreak/>
              <w:t>value by working collaboratively and demonstrating innovative ideas.</w:t>
            </w:r>
            <w:r w:rsidRPr="009A1E8B">
              <w:rPr>
                <w:rFonts w:ascii="Calibri" w:eastAsia="Times New Roman" w:hAnsi="Calibri" w:cs="Calibri"/>
                <w:szCs w:val="24"/>
                <w:lang w:eastAsia="en-GB"/>
              </w:rPr>
              <w:t> </w:t>
            </w:r>
          </w:p>
          <w:p w14:paraId="62C3333A" w14:textId="77777777" w:rsidR="009A1E8B" w:rsidRPr="009A1E8B" w:rsidRDefault="009A1E8B" w:rsidP="009A1E8B">
            <w:pPr>
              <w:spacing w:before="0" w:after="0"/>
              <w:textAlignment w:val="baseline"/>
              <w:rPr>
                <w:rFonts w:ascii="Calibri" w:eastAsia="Times New Roman" w:hAnsi="Calibri" w:cs="Calibri"/>
                <w:szCs w:val="24"/>
                <w:lang w:eastAsia="en-GB"/>
              </w:rPr>
            </w:pPr>
            <w:r w:rsidRPr="009A1E8B">
              <w:rPr>
                <w:rFonts w:ascii="Calibri" w:eastAsia="Times New Roman" w:hAnsi="Calibri" w:cs="Calibri"/>
                <w:i/>
                <w:iCs/>
                <w:szCs w:val="24"/>
                <w:lang w:eastAsia="en-GB"/>
              </w:rPr>
              <w:t> </w:t>
            </w:r>
            <w:r w:rsidRPr="009A1E8B">
              <w:rPr>
                <w:rFonts w:ascii="Calibri" w:eastAsia="Times New Roman" w:hAnsi="Calibri" w:cs="Calibri"/>
                <w:szCs w:val="24"/>
                <w:lang w:eastAsia="en-GB"/>
              </w:rPr>
              <w:t> </w:t>
            </w:r>
          </w:p>
          <w:p w14:paraId="759116B4" w14:textId="77777777" w:rsidR="009A1E8B" w:rsidRPr="009A1E8B" w:rsidRDefault="009A1E8B" w:rsidP="009A1E8B">
            <w:pPr>
              <w:spacing w:before="0" w:after="0"/>
              <w:textAlignment w:val="baseline"/>
              <w:rPr>
                <w:rFonts w:ascii="Calibri" w:eastAsia="Times New Roman" w:hAnsi="Calibri" w:cs="Calibri"/>
                <w:szCs w:val="24"/>
                <w:lang w:eastAsia="en-GB"/>
              </w:rPr>
            </w:pPr>
            <w:r w:rsidRPr="009A1E8B">
              <w:rPr>
                <w:rFonts w:ascii="Calibri" w:eastAsia="Times New Roman" w:hAnsi="Calibri" w:cs="Calibri"/>
                <w:i/>
                <w:iCs/>
                <w:szCs w:val="24"/>
                <w:lang w:eastAsia="en-GB"/>
              </w:rPr>
              <w:t>Please keep the geographical lots within your submission in mind when answering this question.  </w:t>
            </w:r>
            <w:r w:rsidRPr="009A1E8B">
              <w:rPr>
                <w:rFonts w:ascii="Calibri" w:eastAsia="Times New Roman" w:hAnsi="Calibri" w:cs="Calibri"/>
                <w:szCs w:val="24"/>
                <w:lang w:eastAsia="en-GB"/>
              </w:rPr>
              <w:t> </w:t>
            </w:r>
          </w:p>
          <w:p w14:paraId="51994EDD" w14:textId="56759CAF" w:rsidR="00D47BA0" w:rsidRPr="00D47BA0" w:rsidRDefault="00D47BA0" w:rsidP="00D47BA0">
            <w:pPr>
              <w:spacing w:before="0" w:after="0"/>
              <w:textAlignment w:val="baseline"/>
              <w:rPr>
                <w:rFonts w:ascii="Times New Roman" w:eastAsia="Times New Roman" w:hAnsi="Times New Roman" w:cs="Times New Roman"/>
                <w:szCs w:val="24"/>
                <w:lang w:eastAsia="en-GB"/>
              </w:rPr>
            </w:pPr>
          </w:p>
        </w:tc>
        <w:tc>
          <w:tcPr>
            <w:tcW w:w="988" w:type="dxa"/>
            <w:tcBorders>
              <w:top w:val="single" w:sz="6" w:space="0" w:color="auto"/>
              <w:left w:val="single" w:sz="6" w:space="0" w:color="auto"/>
              <w:bottom w:val="single" w:sz="6" w:space="0" w:color="auto"/>
              <w:right w:val="single" w:sz="6" w:space="0" w:color="auto"/>
            </w:tcBorders>
            <w:hideMark/>
          </w:tcPr>
          <w:p w14:paraId="01735433"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lastRenderedPageBreak/>
              <w:t> 10 </w:t>
            </w:r>
          </w:p>
        </w:tc>
        <w:tc>
          <w:tcPr>
            <w:tcW w:w="1268" w:type="dxa"/>
            <w:tcBorders>
              <w:top w:val="single" w:sz="6" w:space="0" w:color="auto"/>
              <w:left w:val="single" w:sz="6" w:space="0" w:color="auto"/>
              <w:bottom w:val="single" w:sz="6" w:space="0" w:color="auto"/>
              <w:right w:val="single" w:sz="6" w:space="0" w:color="auto"/>
            </w:tcBorders>
            <w:hideMark/>
          </w:tcPr>
          <w:p w14:paraId="4071C8D2"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1,000 </w:t>
            </w:r>
          </w:p>
        </w:tc>
      </w:tr>
      <w:tr w:rsidR="00D47BA0" w:rsidRPr="00D47BA0" w14:paraId="74287010" w14:textId="77777777" w:rsidTr="1962A868">
        <w:trPr>
          <w:trHeight w:val="300"/>
        </w:trPr>
        <w:tc>
          <w:tcPr>
            <w:tcW w:w="9010" w:type="dxa"/>
            <w:gridSpan w:val="5"/>
            <w:tcBorders>
              <w:top w:val="single" w:sz="6" w:space="0" w:color="auto"/>
              <w:left w:val="single" w:sz="6" w:space="0" w:color="auto"/>
              <w:bottom w:val="single" w:sz="6" w:space="0" w:color="auto"/>
              <w:right w:val="single" w:sz="6" w:space="0" w:color="auto"/>
            </w:tcBorders>
            <w:hideMark/>
          </w:tcPr>
          <w:p w14:paraId="61FC2E1D"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b/>
                <w:bCs/>
                <w:szCs w:val="24"/>
                <w:lang w:eastAsia="en-GB"/>
              </w:rPr>
              <w:t>Response:</w:t>
            </w:r>
            <w:r w:rsidRPr="00D47BA0">
              <w:rPr>
                <w:rFonts w:ascii="Calibri" w:eastAsia="Times New Roman" w:hAnsi="Calibri" w:cs="Calibri"/>
                <w:szCs w:val="24"/>
                <w:lang w:eastAsia="en-GB"/>
              </w:rPr>
              <w:t>  </w:t>
            </w:r>
          </w:p>
          <w:p w14:paraId="2281E7ED"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p w14:paraId="6CAB3D52"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p w14:paraId="005C64E9"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p w14:paraId="251F78BC" w14:textId="78209185" w:rsidR="00D47BA0" w:rsidRPr="00D47BA0" w:rsidRDefault="00D47BA0" w:rsidP="00D47BA0">
            <w:pPr>
              <w:spacing w:before="0" w:after="0"/>
              <w:textAlignment w:val="baseline"/>
              <w:rPr>
                <w:rFonts w:ascii="Times New Roman" w:eastAsia="Times New Roman" w:hAnsi="Times New Roman" w:cs="Times New Roman"/>
                <w:szCs w:val="24"/>
                <w:lang w:eastAsia="en-GB"/>
              </w:rPr>
            </w:pPr>
          </w:p>
          <w:p w14:paraId="43677CB8"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Times New Roman" w:eastAsia="Times New Roman" w:hAnsi="Times New Roman" w:cs="Times New Roman"/>
                <w:szCs w:val="24"/>
                <w:lang w:eastAsia="en-GB"/>
              </w:rPr>
              <w:t> </w:t>
            </w:r>
          </w:p>
        </w:tc>
      </w:tr>
      <w:tr w:rsidR="00D47BA0" w:rsidRPr="00D47BA0" w14:paraId="6A382792" w14:textId="77777777" w:rsidTr="001C6AC0">
        <w:trPr>
          <w:trHeight w:val="300"/>
        </w:trPr>
        <w:tc>
          <w:tcPr>
            <w:tcW w:w="4647" w:type="dxa"/>
            <w:gridSpan w:val="2"/>
            <w:tcBorders>
              <w:top w:val="single" w:sz="6" w:space="0" w:color="auto"/>
              <w:left w:val="single" w:sz="6" w:space="0" w:color="auto"/>
              <w:bottom w:val="single" w:sz="6" w:space="0" w:color="auto"/>
              <w:right w:val="single" w:sz="6" w:space="0" w:color="auto"/>
            </w:tcBorders>
            <w:vAlign w:val="center"/>
            <w:hideMark/>
          </w:tcPr>
          <w:p w14:paraId="270D8C9B" w14:textId="4DD7CDAE" w:rsidR="00D47BA0" w:rsidRDefault="00D47BA0" w:rsidP="001C6AC0">
            <w:pPr>
              <w:spacing w:before="0" w:after="0"/>
              <w:textAlignment w:val="baseline"/>
              <w:rPr>
                <w:rFonts w:ascii="Calibri" w:eastAsia="Times New Roman" w:hAnsi="Calibri" w:cs="Calibri"/>
                <w:b/>
                <w:bCs/>
                <w:szCs w:val="24"/>
                <w:lang w:eastAsia="en-GB"/>
              </w:rPr>
            </w:pPr>
            <w:r w:rsidRPr="00D47BA0">
              <w:rPr>
                <w:rFonts w:ascii="Calibri" w:eastAsia="Times New Roman" w:hAnsi="Calibri" w:cs="Calibri"/>
                <w:b/>
                <w:bCs/>
                <w:szCs w:val="24"/>
                <w:lang w:eastAsia="en-GB"/>
              </w:rPr>
              <w:t>Please note response word count</w:t>
            </w:r>
          </w:p>
          <w:p w14:paraId="247FE302" w14:textId="77777777" w:rsidR="001C6AC0" w:rsidRDefault="001C6AC0" w:rsidP="001C6AC0">
            <w:pPr>
              <w:spacing w:before="0" w:after="0"/>
              <w:textAlignment w:val="baseline"/>
              <w:rPr>
                <w:rFonts w:ascii="Calibri" w:eastAsia="Times New Roman" w:hAnsi="Calibri" w:cs="Calibri"/>
                <w:szCs w:val="24"/>
                <w:lang w:eastAsia="en-GB"/>
              </w:rPr>
            </w:pPr>
          </w:p>
          <w:p w14:paraId="4E60121E" w14:textId="77777777" w:rsidR="001C6AC0" w:rsidRPr="00D47BA0" w:rsidRDefault="001C6AC0" w:rsidP="00D47BA0">
            <w:pPr>
              <w:spacing w:before="0" w:after="0"/>
              <w:textAlignment w:val="baseline"/>
              <w:rPr>
                <w:rFonts w:ascii="Times New Roman" w:eastAsia="Times New Roman" w:hAnsi="Times New Roman" w:cs="Times New Roman"/>
                <w:szCs w:val="24"/>
                <w:lang w:eastAsia="en-GB"/>
              </w:rPr>
            </w:pPr>
          </w:p>
        </w:tc>
        <w:tc>
          <w:tcPr>
            <w:tcW w:w="4363" w:type="dxa"/>
            <w:gridSpan w:val="3"/>
            <w:tcBorders>
              <w:top w:val="single" w:sz="6" w:space="0" w:color="auto"/>
              <w:left w:val="single" w:sz="6" w:space="0" w:color="auto"/>
              <w:bottom w:val="single" w:sz="6" w:space="0" w:color="auto"/>
              <w:right w:val="single" w:sz="6" w:space="0" w:color="auto"/>
            </w:tcBorders>
            <w:hideMark/>
          </w:tcPr>
          <w:p w14:paraId="56A3EFEC" w14:textId="77777777" w:rsidR="00D47BA0" w:rsidRPr="00D47BA0" w:rsidRDefault="00D47BA0" w:rsidP="00D47BA0">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tc>
      </w:tr>
      <w:tr w:rsidR="00A557B1" w:rsidRPr="00D47BA0" w14:paraId="3301AE86" w14:textId="77777777" w:rsidTr="1962A868">
        <w:trPr>
          <w:trHeight w:val="300"/>
        </w:trPr>
        <w:tc>
          <w:tcPr>
            <w:tcW w:w="1166"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5F061CCD" w14:textId="77777777" w:rsidR="00A557B1" w:rsidRPr="00D47BA0" w:rsidRDefault="00A557B1">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Question no  </w:t>
            </w:r>
          </w:p>
        </w:tc>
        <w:tc>
          <w:tcPr>
            <w:tcW w:w="3481"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088BC6C8" w14:textId="1BD4EE98" w:rsidR="00A557B1" w:rsidRPr="00D47BA0" w:rsidRDefault="76FE3CA3" w:rsidP="00C61203">
            <w:pPr>
              <w:spacing w:before="0" w:after="0"/>
              <w:jc w:val="center"/>
              <w:textAlignment w:val="baseline"/>
              <w:rPr>
                <w:rFonts w:ascii="Calibri" w:eastAsia="Times New Roman" w:hAnsi="Calibri" w:cs="Calibri"/>
                <w:color w:val="FFFFFF" w:themeColor="background1"/>
                <w:lang w:eastAsia="en-GB"/>
              </w:rPr>
            </w:pPr>
            <w:r w:rsidRPr="1962A868">
              <w:rPr>
                <w:rFonts w:ascii="Calibri" w:eastAsia="Times New Roman" w:hAnsi="Calibri" w:cs="Calibri"/>
                <w:color w:val="FFFFFF" w:themeColor="background1"/>
                <w:lang w:eastAsia="en-GB"/>
              </w:rPr>
              <w:t>CLEANING LOTS</w:t>
            </w:r>
          </w:p>
        </w:tc>
        <w:tc>
          <w:tcPr>
            <w:tcW w:w="2107"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7555A61E" w14:textId="77777777" w:rsidR="00A557B1" w:rsidRPr="00D47BA0" w:rsidRDefault="00A557B1">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Criteria  </w:t>
            </w:r>
          </w:p>
        </w:tc>
        <w:tc>
          <w:tcPr>
            <w:tcW w:w="988"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71D2C754" w14:textId="77777777" w:rsidR="00A557B1" w:rsidRPr="00D47BA0" w:rsidRDefault="00A557B1">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Marks available  </w:t>
            </w:r>
          </w:p>
        </w:tc>
        <w:tc>
          <w:tcPr>
            <w:tcW w:w="1268"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3E35DA3A" w14:textId="77777777" w:rsidR="00A557B1" w:rsidRPr="00D47BA0" w:rsidRDefault="00A557B1">
            <w:pPr>
              <w:spacing w:before="0" w:after="0"/>
              <w:jc w:val="center"/>
              <w:textAlignment w:val="baseline"/>
              <w:rPr>
                <w:rFonts w:ascii="Times New Roman" w:eastAsia="Times New Roman" w:hAnsi="Times New Roman" w:cs="Times New Roman"/>
                <w:szCs w:val="24"/>
                <w:lang w:eastAsia="en-GB"/>
              </w:rPr>
            </w:pPr>
            <w:r w:rsidRPr="00D47BA0">
              <w:rPr>
                <w:rFonts w:ascii="Calibri" w:eastAsia="Times New Roman" w:hAnsi="Calibri" w:cs="Calibri"/>
                <w:color w:val="FFFFFF"/>
                <w:szCs w:val="24"/>
                <w:lang w:eastAsia="en-GB"/>
              </w:rPr>
              <w:t>Word Count  </w:t>
            </w:r>
          </w:p>
        </w:tc>
      </w:tr>
      <w:tr w:rsidR="00A557B1" w:rsidRPr="00D47BA0" w14:paraId="2C9DD127" w14:textId="77777777" w:rsidTr="1962A868">
        <w:trPr>
          <w:trHeight w:val="300"/>
        </w:trPr>
        <w:tc>
          <w:tcPr>
            <w:tcW w:w="1166" w:type="dxa"/>
            <w:tcBorders>
              <w:top w:val="single" w:sz="6" w:space="0" w:color="auto"/>
              <w:left w:val="single" w:sz="6" w:space="0" w:color="auto"/>
              <w:bottom w:val="single" w:sz="6" w:space="0" w:color="auto"/>
              <w:right w:val="single" w:sz="6" w:space="0" w:color="auto"/>
            </w:tcBorders>
            <w:hideMark/>
          </w:tcPr>
          <w:p w14:paraId="62912125" w14:textId="36FDD644" w:rsidR="00A557B1" w:rsidRDefault="00A557B1">
            <w:p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t>1b</w:t>
            </w:r>
          </w:p>
          <w:p w14:paraId="74B179CE" w14:textId="77777777" w:rsidR="00A557B1" w:rsidRDefault="00A557B1">
            <w:pPr>
              <w:spacing w:before="0" w:after="0"/>
              <w:textAlignment w:val="baseline"/>
              <w:rPr>
                <w:rFonts w:ascii="Calibri" w:eastAsia="Times New Roman" w:hAnsi="Calibri" w:cs="Calibri"/>
                <w:szCs w:val="24"/>
                <w:lang w:eastAsia="en-GB"/>
              </w:rPr>
            </w:pPr>
          </w:p>
          <w:p w14:paraId="579ACD38" w14:textId="77777777" w:rsidR="00A557B1" w:rsidRDefault="00A557B1">
            <w:pPr>
              <w:spacing w:before="0" w:after="0"/>
              <w:textAlignment w:val="baseline"/>
              <w:rPr>
                <w:rFonts w:ascii="Calibri" w:eastAsia="Times New Roman" w:hAnsi="Calibri" w:cs="Calibri"/>
                <w:szCs w:val="24"/>
                <w:lang w:eastAsia="en-GB"/>
              </w:rPr>
            </w:pPr>
          </w:p>
          <w:p w14:paraId="68BFC112" w14:textId="77777777" w:rsidR="00A557B1" w:rsidRDefault="00A557B1">
            <w:pPr>
              <w:spacing w:before="0" w:after="0"/>
              <w:textAlignment w:val="baseline"/>
              <w:rPr>
                <w:rFonts w:ascii="Calibri" w:eastAsia="Times New Roman" w:hAnsi="Calibri" w:cs="Calibri"/>
                <w:szCs w:val="24"/>
                <w:lang w:eastAsia="en-GB"/>
              </w:rPr>
            </w:pPr>
          </w:p>
          <w:p w14:paraId="1F5EC6AD" w14:textId="77777777" w:rsidR="00A557B1" w:rsidRDefault="00A557B1">
            <w:pPr>
              <w:spacing w:before="0" w:after="0"/>
              <w:textAlignment w:val="baseline"/>
              <w:rPr>
                <w:rFonts w:ascii="Calibri" w:eastAsia="Times New Roman" w:hAnsi="Calibri" w:cs="Calibri"/>
                <w:szCs w:val="24"/>
                <w:lang w:eastAsia="en-GB"/>
              </w:rPr>
            </w:pPr>
          </w:p>
          <w:p w14:paraId="11F8AD59" w14:textId="77777777" w:rsidR="00A557B1" w:rsidRDefault="00A557B1">
            <w:pPr>
              <w:spacing w:before="0" w:after="0"/>
              <w:textAlignment w:val="baseline"/>
              <w:rPr>
                <w:rFonts w:ascii="Calibri" w:eastAsia="Times New Roman" w:hAnsi="Calibri" w:cs="Calibri"/>
                <w:szCs w:val="24"/>
                <w:lang w:eastAsia="en-GB"/>
              </w:rPr>
            </w:pPr>
          </w:p>
          <w:p w14:paraId="0C1EE249" w14:textId="77777777" w:rsidR="00A557B1" w:rsidRDefault="00A557B1">
            <w:pPr>
              <w:spacing w:before="0" w:after="0"/>
              <w:textAlignment w:val="baseline"/>
              <w:rPr>
                <w:rFonts w:ascii="Calibri" w:eastAsia="Times New Roman" w:hAnsi="Calibri" w:cs="Calibri"/>
                <w:szCs w:val="24"/>
                <w:lang w:eastAsia="en-GB"/>
              </w:rPr>
            </w:pPr>
          </w:p>
          <w:p w14:paraId="17DBD1C7" w14:textId="77777777" w:rsidR="00A557B1" w:rsidRDefault="00A557B1">
            <w:pPr>
              <w:spacing w:before="0" w:after="0"/>
              <w:textAlignment w:val="baseline"/>
              <w:rPr>
                <w:rFonts w:ascii="Calibri" w:eastAsia="Times New Roman" w:hAnsi="Calibri" w:cs="Calibri"/>
                <w:szCs w:val="24"/>
                <w:lang w:eastAsia="en-GB"/>
              </w:rPr>
            </w:pPr>
          </w:p>
          <w:p w14:paraId="670B8F2A" w14:textId="77777777" w:rsidR="00A557B1" w:rsidRDefault="00A557B1">
            <w:pPr>
              <w:spacing w:before="0" w:after="0"/>
              <w:textAlignment w:val="baseline"/>
              <w:rPr>
                <w:rFonts w:ascii="Calibri" w:eastAsia="Times New Roman" w:hAnsi="Calibri" w:cs="Calibri"/>
                <w:szCs w:val="24"/>
                <w:lang w:eastAsia="en-GB"/>
              </w:rPr>
            </w:pPr>
          </w:p>
          <w:p w14:paraId="41803039" w14:textId="77777777" w:rsidR="00A557B1" w:rsidRDefault="00A557B1">
            <w:pPr>
              <w:spacing w:before="0" w:after="0"/>
              <w:textAlignment w:val="baseline"/>
              <w:rPr>
                <w:rFonts w:ascii="Calibri" w:eastAsia="Times New Roman" w:hAnsi="Calibri" w:cs="Calibri"/>
                <w:szCs w:val="24"/>
                <w:lang w:eastAsia="en-GB"/>
              </w:rPr>
            </w:pPr>
          </w:p>
          <w:p w14:paraId="6DC6DF1C" w14:textId="77777777" w:rsidR="00A557B1" w:rsidRDefault="00A557B1">
            <w:pPr>
              <w:spacing w:before="0" w:after="0"/>
              <w:textAlignment w:val="baseline"/>
              <w:rPr>
                <w:rFonts w:ascii="Calibri" w:eastAsia="Times New Roman" w:hAnsi="Calibri" w:cs="Calibri"/>
                <w:szCs w:val="24"/>
                <w:lang w:eastAsia="en-GB"/>
              </w:rPr>
            </w:pPr>
          </w:p>
          <w:p w14:paraId="016A1E4D" w14:textId="77777777" w:rsidR="00A557B1" w:rsidRDefault="00A557B1">
            <w:pPr>
              <w:spacing w:before="0" w:after="0"/>
              <w:textAlignment w:val="baseline"/>
              <w:rPr>
                <w:rFonts w:ascii="Calibri" w:eastAsia="Times New Roman" w:hAnsi="Calibri" w:cs="Calibri"/>
                <w:szCs w:val="24"/>
                <w:lang w:eastAsia="en-GB"/>
              </w:rPr>
            </w:pPr>
          </w:p>
          <w:p w14:paraId="5F191D74" w14:textId="77777777" w:rsidR="00A557B1" w:rsidRDefault="00A557B1">
            <w:pPr>
              <w:spacing w:before="0" w:after="0"/>
              <w:textAlignment w:val="baseline"/>
              <w:rPr>
                <w:rFonts w:ascii="Calibri" w:eastAsia="Times New Roman" w:hAnsi="Calibri" w:cs="Calibri"/>
                <w:szCs w:val="24"/>
                <w:lang w:eastAsia="en-GB"/>
              </w:rPr>
            </w:pPr>
          </w:p>
          <w:p w14:paraId="618BCECB" w14:textId="77777777" w:rsidR="00A557B1" w:rsidRDefault="00A557B1">
            <w:pPr>
              <w:spacing w:before="0" w:after="0"/>
              <w:textAlignment w:val="baseline"/>
              <w:rPr>
                <w:rFonts w:ascii="Calibri" w:eastAsia="Times New Roman" w:hAnsi="Calibri" w:cs="Calibri"/>
                <w:szCs w:val="24"/>
                <w:lang w:eastAsia="en-GB"/>
              </w:rPr>
            </w:pPr>
          </w:p>
          <w:p w14:paraId="4B893D61" w14:textId="77777777" w:rsidR="00A557B1" w:rsidRDefault="00A557B1">
            <w:pPr>
              <w:spacing w:before="0" w:after="0"/>
              <w:textAlignment w:val="baseline"/>
              <w:rPr>
                <w:rFonts w:ascii="Calibri" w:eastAsia="Times New Roman" w:hAnsi="Calibri" w:cs="Calibri"/>
                <w:szCs w:val="24"/>
                <w:lang w:eastAsia="en-GB"/>
              </w:rPr>
            </w:pPr>
          </w:p>
          <w:p w14:paraId="6B0480D6" w14:textId="77777777" w:rsidR="00A557B1" w:rsidRDefault="00A557B1">
            <w:pPr>
              <w:spacing w:before="0" w:after="0"/>
              <w:textAlignment w:val="baseline"/>
              <w:rPr>
                <w:rFonts w:ascii="Calibri" w:eastAsia="Times New Roman" w:hAnsi="Calibri" w:cs="Calibri"/>
                <w:szCs w:val="24"/>
                <w:lang w:eastAsia="en-GB"/>
              </w:rPr>
            </w:pPr>
          </w:p>
          <w:p w14:paraId="26CF8057" w14:textId="77777777" w:rsidR="00A557B1" w:rsidRDefault="00A557B1">
            <w:pPr>
              <w:spacing w:before="0" w:after="0"/>
              <w:textAlignment w:val="baseline"/>
              <w:rPr>
                <w:rFonts w:ascii="Calibri" w:eastAsia="Times New Roman" w:hAnsi="Calibri" w:cs="Calibri"/>
                <w:szCs w:val="24"/>
                <w:lang w:eastAsia="en-GB"/>
              </w:rPr>
            </w:pPr>
          </w:p>
          <w:p w14:paraId="017B40FB" w14:textId="77777777" w:rsidR="00A557B1" w:rsidRDefault="00A557B1">
            <w:pPr>
              <w:spacing w:before="0" w:after="0"/>
              <w:textAlignment w:val="baseline"/>
              <w:rPr>
                <w:rFonts w:ascii="Calibri" w:eastAsia="Times New Roman" w:hAnsi="Calibri" w:cs="Calibri"/>
                <w:szCs w:val="24"/>
                <w:lang w:eastAsia="en-GB"/>
              </w:rPr>
            </w:pPr>
          </w:p>
          <w:p w14:paraId="70789993" w14:textId="77777777" w:rsidR="00A557B1" w:rsidRDefault="00A557B1">
            <w:pPr>
              <w:spacing w:before="0" w:after="0"/>
              <w:textAlignment w:val="baseline"/>
              <w:rPr>
                <w:rFonts w:ascii="Calibri" w:eastAsia="Times New Roman" w:hAnsi="Calibri" w:cs="Calibri"/>
                <w:szCs w:val="24"/>
                <w:lang w:eastAsia="en-GB"/>
              </w:rPr>
            </w:pPr>
          </w:p>
          <w:p w14:paraId="5DA885AD" w14:textId="77777777" w:rsidR="00A557B1" w:rsidRDefault="00A557B1">
            <w:pPr>
              <w:spacing w:before="0" w:after="0"/>
              <w:textAlignment w:val="baseline"/>
              <w:rPr>
                <w:rFonts w:ascii="Calibri" w:eastAsia="Times New Roman" w:hAnsi="Calibri" w:cs="Calibri"/>
                <w:szCs w:val="24"/>
                <w:lang w:eastAsia="en-GB"/>
              </w:rPr>
            </w:pPr>
          </w:p>
          <w:p w14:paraId="251D2B2C" w14:textId="77777777" w:rsidR="00A557B1" w:rsidRDefault="00A557B1">
            <w:pPr>
              <w:spacing w:before="0" w:after="0"/>
              <w:textAlignment w:val="baseline"/>
              <w:rPr>
                <w:rFonts w:ascii="Calibri" w:eastAsia="Times New Roman" w:hAnsi="Calibri" w:cs="Calibri"/>
                <w:szCs w:val="24"/>
                <w:lang w:eastAsia="en-GB"/>
              </w:rPr>
            </w:pPr>
          </w:p>
          <w:p w14:paraId="6B0DEAFB" w14:textId="77777777" w:rsidR="00A557B1" w:rsidRDefault="00A557B1">
            <w:pPr>
              <w:spacing w:before="0" w:after="0"/>
              <w:textAlignment w:val="baseline"/>
              <w:rPr>
                <w:rFonts w:ascii="Calibri" w:eastAsia="Times New Roman" w:hAnsi="Calibri" w:cs="Calibri"/>
                <w:szCs w:val="24"/>
                <w:lang w:eastAsia="en-GB"/>
              </w:rPr>
            </w:pPr>
          </w:p>
          <w:p w14:paraId="0FFCA1A3" w14:textId="77777777" w:rsidR="00A557B1" w:rsidRDefault="00A557B1">
            <w:pPr>
              <w:spacing w:before="0" w:after="0"/>
              <w:textAlignment w:val="baseline"/>
              <w:rPr>
                <w:rFonts w:ascii="Calibri" w:eastAsia="Times New Roman" w:hAnsi="Calibri" w:cs="Calibri"/>
                <w:szCs w:val="24"/>
                <w:lang w:eastAsia="en-GB"/>
              </w:rPr>
            </w:pPr>
          </w:p>
          <w:p w14:paraId="69D1A6D4" w14:textId="77777777" w:rsidR="00A557B1" w:rsidRDefault="00A557B1">
            <w:pPr>
              <w:spacing w:before="0" w:after="0"/>
              <w:textAlignment w:val="baseline"/>
              <w:rPr>
                <w:rFonts w:ascii="Calibri" w:eastAsia="Times New Roman" w:hAnsi="Calibri" w:cs="Calibri"/>
                <w:szCs w:val="24"/>
                <w:lang w:eastAsia="en-GB"/>
              </w:rPr>
            </w:pPr>
          </w:p>
          <w:p w14:paraId="2AFA1132" w14:textId="77777777" w:rsidR="00A557B1" w:rsidRDefault="00A557B1">
            <w:pPr>
              <w:spacing w:before="0" w:after="0"/>
              <w:textAlignment w:val="baseline"/>
              <w:rPr>
                <w:rFonts w:ascii="Calibri" w:eastAsia="Times New Roman" w:hAnsi="Calibri" w:cs="Calibri"/>
                <w:szCs w:val="24"/>
                <w:lang w:eastAsia="en-GB"/>
              </w:rPr>
            </w:pPr>
          </w:p>
          <w:p w14:paraId="56728082" w14:textId="77777777" w:rsidR="00A557B1" w:rsidRPr="00D47BA0" w:rsidRDefault="00A557B1">
            <w:pPr>
              <w:spacing w:before="0" w:after="0"/>
              <w:textAlignment w:val="baseline"/>
              <w:rPr>
                <w:rFonts w:ascii="Times New Roman" w:eastAsia="Times New Roman" w:hAnsi="Times New Roman" w:cs="Times New Roman"/>
                <w:szCs w:val="24"/>
                <w:lang w:eastAsia="en-GB"/>
              </w:rPr>
            </w:pPr>
          </w:p>
        </w:tc>
        <w:tc>
          <w:tcPr>
            <w:tcW w:w="3481" w:type="dxa"/>
            <w:tcBorders>
              <w:top w:val="single" w:sz="6" w:space="0" w:color="auto"/>
              <w:left w:val="single" w:sz="6" w:space="0" w:color="auto"/>
              <w:bottom w:val="single" w:sz="6" w:space="0" w:color="auto"/>
              <w:right w:val="single" w:sz="6" w:space="0" w:color="auto"/>
            </w:tcBorders>
            <w:hideMark/>
          </w:tcPr>
          <w:p w14:paraId="25EE35D1" w14:textId="77777777" w:rsidR="00A557B1" w:rsidRDefault="00A557B1">
            <w:pPr>
              <w:spacing w:before="0" w:after="0"/>
              <w:textAlignment w:val="baseline"/>
              <w:rPr>
                <w:rFonts w:ascii="Calibri" w:eastAsia="Times New Roman" w:hAnsi="Calibri" w:cs="Calibri"/>
                <w:b/>
                <w:bCs/>
                <w:szCs w:val="24"/>
                <w:lang w:eastAsia="en-GB"/>
              </w:rPr>
            </w:pPr>
            <w:r w:rsidRPr="00AE57EB">
              <w:rPr>
                <w:rFonts w:ascii="Calibri" w:eastAsia="Times New Roman" w:hAnsi="Calibri" w:cs="Calibri"/>
                <w:b/>
                <w:bCs/>
                <w:szCs w:val="24"/>
                <w:lang w:eastAsia="en-GB"/>
              </w:rPr>
              <w:lastRenderedPageBreak/>
              <w:t xml:space="preserve">CLEANING </w:t>
            </w:r>
          </w:p>
          <w:p w14:paraId="3E936281" w14:textId="77777777" w:rsidR="00A557B1" w:rsidRDefault="00A557B1">
            <w:pPr>
              <w:spacing w:before="0" w:after="0"/>
              <w:textAlignment w:val="baseline"/>
              <w:rPr>
                <w:rFonts w:ascii="Calibri" w:eastAsia="Times New Roman" w:hAnsi="Calibri" w:cs="Calibri"/>
                <w:szCs w:val="24"/>
                <w:lang w:eastAsia="en-GB"/>
              </w:rPr>
            </w:pPr>
            <w:r w:rsidRPr="0030658B">
              <w:rPr>
                <w:rFonts w:ascii="Calibri" w:eastAsia="Times New Roman" w:hAnsi="Calibri" w:cs="Calibri"/>
                <w:szCs w:val="24"/>
                <w:lang w:eastAsia="en-GB"/>
              </w:rPr>
              <w:t>Adra are committed to making a positive difference to our customers and communities, helping them to thrive. One priority of our 2025 – 2030 Corporate plan is to support 700 people into employment or training.  </w:t>
            </w:r>
          </w:p>
          <w:p w14:paraId="3736B599" w14:textId="77777777" w:rsidR="00A557B1" w:rsidRDefault="00A557B1">
            <w:pPr>
              <w:spacing w:before="0" w:after="0"/>
              <w:textAlignment w:val="baseline"/>
              <w:rPr>
                <w:rFonts w:ascii="Calibri" w:eastAsia="Times New Roman" w:hAnsi="Calibri" w:cs="Calibri"/>
                <w:szCs w:val="24"/>
                <w:lang w:eastAsia="en-GB"/>
              </w:rPr>
            </w:pPr>
          </w:p>
          <w:p w14:paraId="48E1740A" w14:textId="77777777" w:rsidR="00A557B1" w:rsidRPr="002A7467" w:rsidRDefault="00A557B1">
            <w:p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lastRenderedPageBreak/>
              <w:t>P</w:t>
            </w:r>
            <w:r w:rsidRPr="002A7467">
              <w:rPr>
                <w:rFonts w:ascii="Calibri" w:eastAsia="Times New Roman" w:hAnsi="Calibri" w:cs="Calibri"/>
                <w:szCs w:val="24"/>
                <w:lang w:eastAsia="en-GB"/>
              </w:rPr>
              <w:t>lease describe how your organisation will contribute to social value outcomes by supporting Adra’s priority to help local people into employment.  </w:t>
            </w:r>
          </w:p>
          <w:p w14:paraId="0C2D8C16" w14:textId="77777777" w:rsidR="00A557B1" w:rsidRPr="002A7467" w:rsidRDefault="00A557B1">
            <w:pPr>
              <w:spacing w:before="0" w:after="0"/>
              <w:textAlignment w:val="baseline"/>
              <w:rPr>
                <w:rFonts w:ascii="Calibri" w:eastAsia="Times New Roman" w:hAnsi="Calibri" w:cs="Calibri"/>
                <w:szCs w:val="24"/>
                <w:lang w:eastAsia="en-GB"/>
              </w:rPr>
            </w:pPr>
            <w:r w:rsidRPr="002A7467">
              <w:rPr>
                <w:rFonts w:ascii="Calibri" w:eastAsia="Times New Roman" w:hAnsi="Calibri" w:cs="Calibri"/>
                <w:szCs w:val="24"/>
                <w:lang w:eastAsia="en-GB"/>
              </w:rPr>
              <w:t> </w:t>
            </w:r>
          </w:p>
          <w:p w14:paraId="4A63E369" w14:textId="77777777" w:rsidR="00A557B1" w:rsidRPr="002A7467" w:rsidRDefault="00A557B1">
            <w:pPr>
              <w:spacing w:before="0" w:after="0"/>
              <w:textAlignment w:val="baseline"/>
              <w:rPr>
                <w:rFonts w:ascii="Calibri" w:eastAsia="Times New Roman" w:hAnsi="Calibri" w:cs="Calibri"/>
                <w:szCs w:val="24"/>
                <w:lang w:eastAsia="en-GB"/>
              </w:rPr>
            </w:pPr>
            <w:r w:rsidRPr="002A7467">
              <w:rPr>
                <w:rFonts w:ascii="Calibri" w:eastAsia="Times New Roman" w:hAnsi="Calibri" w:cs="Calibri"/>
                <w:szCs w:val="24"/>
                <w:lang w:eastAsia="en-GB"/>
              </w:rPr>
              <w:t>As a guide, your response could include: </w:t>
            </w:r>
          </w:p>
          <w:p w14:paraId="41219855" w14:textId="76DA2B09" w:rsidR="00DD3A4D" w:rsidRPr="00DD3A4D" w:rsidRDefault="00DD3A4D" w:rsidP="00DD3A4D">
            <w:pPr>
              <w:pStyle w:val="ListParagraph"/>
              <w:numPr>
                <w:ilvl w:val="0"/>
                <w:numId w:val="24"/>
              </w:num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t>Current employment of staff local to the geographical lots you have applied for</w:t>
            </w:r>
          </w:p>
          <w:p w14:paraId="75180E8E" w14:textId="49B85F01" w:rsidR="00A557B1" w:rsidRDefault="00A557B1">
            <w:pPr>
              <w:pStyle w:val="ListParagraph"/>
              <w:numPr>
                <w:ilvl w:val="0"/>
                <w:numId w:val="24"/>
              </w:num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t>Partnering with local charities or community groups</w:t>
            </w:r>
          </w:p>
          <w:p w14:paraId="36F34E81" w14:textId="77777777" w:rsidR="00A557B1" w:rsidRDefault="00A557B1">
            <w:pPr>
              <w:pStyle w:val="ListParagraph"/>
              <w:numPr>
                <w:ilvl w:val="0"/>
                <w:numId w:val="24"/>
              </w:num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t xml:space="preserve">Offer work placements, apprenticeships or training to </w:t>
            </w:r>
            <w:proofErr w:type="gramStart"/>
            <w:r>
              <w:rPr>
                <w:rFonts w:ascii="Calibri" w:eastAsia="Times New Roman" w:hAnsi="Calibri" w:cs="Calibri"/>
                <w:szCs w:val="24"/>
                <w:lang w:eastAsia="en-GB"/>
              </w:rPr>
              <w:t>local residents</w:t>
            </w:r>
            <w:proofErr w:type="gramEnd"/>
          </w:p>
          <w:p w14:paraId="2F177A83" w14:textId="77777777" w:rsidR="00A557B1" w:rsidRPr="00E914B7" w:rsidRDefault="00A557B1">
            <w:pPr>
              <w:pStyle w:val="ListParagraph"/>
              <w:numPr>
                <w:ilvl w:val="0"/>
                <w:numId w:val="24"/>
              </w:numPr>
              <w:spacing w:before="0" w:after="0"/>
              <w:textAlignment w:val="baseline"/>
              <w:rPr>
                <w:rFonts w:ascii="Calibri" w:eastAsia="Times New Roman" w:hAnsi="Calibri" w:cs="Calibri"/>
                <w:szCs w:val="24"/>
                <w:lang w:eastAsia="en-GB"/>
              </w:rPr>
            </w:pPr>
            <w:r>
              <w:rPr>
                <w:rFonts w:ascii="Calibri" w:eastAsia="Times New Roman" w:hAnsi="Calibri" w:cs="Calibri"/>
                <w:szCs w:val="24"/>
                <w:lang w:eastAsia="en-GB"/>
              </w:rPr>
              <w:t xml:space="preserve">Collaborate with </w:t>
            </w:r>
            <w:proofErr w:type="spellStart"/>
            <w:r>
              <w:rPr>
                <w:rFonts w:ascii="Calibri" w:eastAsia="Times New Roman" w:hAnsi="Calibri" w:cs="Calibri"/>
                <w:szCs w:val="24"/>
                <w:lang w:eastAsia="en-GB"/>
              </w:rPr>
              <w:t>Academi</w:t>
            </w:r>
            <w:proofErr w:type="spellEnd"/>
            <w:r>
              <w:rPr>
                <w:rFonts w:ascii="Calibri" w:eastAsia="Times New Roman" w:hAnsi="Calibri" w:cs="Calibri"/>
                <w:szCs w:val="24"/>
                <w:lang w:eastAsia="en-GB"/>
              </w:rPr>
              <w:t xml:space="preserve"> Adra or other local initiatives for create pathways into employment for </w:t>
            </w:r>
            <w:proofErr w:type="gramStart"/>
            <w:r>
              <w:rPr>
                <w:rFonts w:ascii="Calibri" w:eastAsia="Times New Roman" w:hAnsi="Calibri" w:cs="Calibri"/>
                <w:szCs w:val="24"/>
                <w:lang w:eastAsia="en-GB"/>
              </w:rPr>
              <w:t>local residents</w:t>
            </w:r>
            <w:proofErr w:type="gramEnd"/>
            <w:r>
              <w:rPr>
                <w:rFonts w:ascii="Calibri" w:eastAsia="Times New Roman" w:hAnsi="Calibri" w:cs="Calibri"/>
                <w:szCs w:val="24"/>
                <w:lang w:eastAsia="en-GB"/>
              </w:rPr>
              <w:t xml:space="preserve">. </w:t>
            </w:r>
          </w:p>
          <w:p w14:paraId="32C3D0A7" w14:textId="77777777" w:rsidR="00A557B1" w:rsidRDefault="00A557B1">
            <w:pPr>
              <w:spacing w:before="0" w:after="0"/>
              <w:textAlignment w:val="baseline"/>
              <w:rPr>
                <w:rFonts w:ascii="Calibri" w:eastAsia="Times New Roman" w:hAnsi="Calibri" w:cs="Calibri"/>
                <w:szCs w:val="24"/>
                <w:lang w:eastAsia="en-GB"/>
              </w:rPr>
            </w:pPr>
          </w:p>
          <w:p w14:paraId="5BD4B9E2" w14:textId="5EE5F633" w:rsidR="00A557B1" w:rsidRPr="00980B0B" w:rsidRDefault="00A557B1" w:rsidP="1962A868">
            <w:pPr>
              <w:spacing w:before="0" w:after="0"/>
              <w:textAlignment w:val="baseline"/>
              <w:rPr>
                <w:rFonts w:ascii="Calibri" w:eastAsia="Times New Roman" w:hAnsi="Calibri" w:cs="Calibri"/>
                <w:lang w:eastAsia="en-GB"/>
              </w:rPr>
            </w:pPr>
            <w:r w:rsidRPr="1962A868">
              <w:rPr>
                <w:rFonts w:ascii="Calibri" w:eastAsia="Times New Roman" w:hAnsi="Calibri" w:cs="Calibri"/>
                <w:lang w:eastAsia="en-GB"/>
              </w:rPr>
              <w:t xml:space="preserve">Please find information regarding Social Value and our </w:t>
            </w:r>
            <w:proofErr w:type="spellStart"/>
            <w:r w:rsidRPr="1962A868">
              <w:rPr>
                <w:rFonts w:ascii="Calibri" w:eastAsia="Times New Roman" w:hAnsi="Calibri" w:cs="Calibri"/>
                <w:lang w:eastAsia="en-GB"/>
              </w:rPr>
              <w:t>Academi</w:t>
            </w:r>
            <w:proofErr w:type="spellEnd"/>
            <w:r w:rsidRPr="1962A868">
              <w:rPr>
                <w:rFonts w:ascii="Calibri" w:eastAsia="Times New Roman" w:hAnsi="Calibri" w:cs="Calibri"/>
                <w:lang w:eastAsia="en-GB"/>
              </w:rPr>
              <w:t xml:space="preserve"> Adra initiative within Volume 7 – Supporting Policies – Social Value, of this tender pack.  </w:t>
            </w:r>
          </w:p>
          <w:p w14:paraId="0AEC072B" w14:textId="77777777" w:rsidR="00A557B1" w:rsidRPr="00D47BA0" w:rsidRDefault="00A557B1">
            <w:pPr>
              <w:spacing w:before="0" w:after="0"/>
              <w:textAlignment w:val="baseline"/>
              <w:rPr>
                <w:rFonts w:ascii="Times New Roman" w:eastAsia="Times New Roman" w:hAnsi="Times New Roman" w:cs="Times New Roman"/>
                <w:szCs w:val="24"/>
                <w:lang w:eastAsia="en-GB"/>
              </w:rPr>
            </w:pPr>
          </w:p>
        </w:tc>
        <w:tc>
          <w:tcPr>
            <w:tcW w:w="2107" w:type="dxa"/>
            <w:tcBorders>
              <w:top w:val="single" w:sz="6" w:space="0" w:color="auto"/>
              <w:left w:val="single" w:sz="6" w:space="0" w:color="auto"/>
              <w:bottom w:val="single" w:sz="6" w:space="0" w:color="auto"/>
              <w:right w:val="single" w:sz="6" w:space="0" w:color="auto"/>
            </w:tcBorders>
            <w:hideMark/>
          </w:tcPr>
          <w:p w14:paraId="1BDBBDF6" w14:textId="77777777" w:rsidR="00A557B1" w:rsidRPr="009A1E8B" w:rsidRDefault="00A557B1">
            <w:pPr>
              <w:spacing w:before="0" w:after="0"/>
              <w:textAlignment w:val="baseline"/>
              <w:rPr>
                <w:rFonts w:ascii="Calibri" w:eastAsia="Times New Roman" w:hAnsi="Calibri" w:cs="Calibri"/>
                <w:szCs w:val="24"/>
                <w:lang w:eastAsia="en-GB"/>
              </w:rPr>
            </w:pPr>
            <w:r w:rsidRPr="009A1E8B">
              <w:rPr>
                <w:rFonts w:ascii="Calibri" w:eastAsia="Times New Roman" w:hAnsi="Calibri" w:cs="Calibri"/>
                <w:i/>
                <w:iCs/>
                <w:szCs w:val="24"/>
                <w:lang w:eastAsia="en-GB"/>
              </w:rPr>
              <w:lastRenderedPageBreak/>
              <w:t>Higher marks will be awarded to service providers that demonstrate a consideration of factors that will generate wider social value by working collaboratively and demonstrating innovative ideas.</w:t>
            </w:r>
            <w:r w:rsidRPr="009A1E8B">
              <w:rPr>
                <w:rFonts w:ascii="Calibri" w:eastAsia="Times New Roman" w:hAnsi="Calibri" w:cs="Calibri"/>
                <w:szCs w:val="24"/>
                <w:lang w:eastAsia="en-GB"/>
              </w:rPr>
              <w:t> </w:t>
            </w:r>
          </w:p>
          <w:p w14:paraId="581348D4" w14:textId="77777777" w:rsidR="00A557B1" w:rsidRPr="009A1E8B" w:rsidRDefault="00A557B1">
            <w:pPr>
              <w:spacing w:before="0" w:after="0"/>
              <w:textAlignment w:val="baseline"/>
              <w:rPr>
                <w:rFonts w:ascii="Calibri" w:eastAsia="Times New Roman" w:hAnsi="Calibri" w:cs="Calibri"/>
                <w:szCs w:val="24"/>
                <w:lang w:eastAsia="en-GB"/>
              </w:rPr>
            </w:pPr>
            <w:r w:rsidRPr="009A1E8B">
              <w:rPr>
                <w:rFonts w:ascii="Calibri" w:eastAsia="Times New Roman" w:hAnsi="Calibri" w:cs="Calibri"/>
                <w:i/>
                <w:iCs/>
                <w:szCs w:val="24"/>
                <w:lang w:eastAsia="en-GB"/>
              </w:rPr>
              <w:lastRenderedPageBreak/>
              <w:t> </w:t>
            </w:r>
            <w:r w:rsidRPr="009A1E8B">
              <w:rPr>
                <w:rFonts w:ascii="Calibri" w:eastAsia="Times New Roman" w:hAnsi="Calibri" w:cs="Calibri"/>
                <w:szCs w:val="24"/>
                <w:lang w:eastAsia="en-GB"/>
              </w:rPr>
              <w:t> </w:t>
            </w:r>
          </w:p>
          <w:p w14:paraId="76DDCB46" w14:textId="77777777" w:rsidR="00A557B1" w:rsidRPr="009A1E8B" w:rsidRDefault="00A557B1">
            <w:pPr>
              <w:spacing w:before="0" w:after="0"/>
              <w:textAlignment w:val="baseline"/>
              <w:rPr>
                <w:rFonts w:ascii="Calibri" w:eastAsia="Times New Roman" w:hAnsi="Calibri" w:cs="Calibri"/>
                <w:szCs w:val="24"/>
                <w:lang w:eastAsia="en-GB"/>
              </w:rPr>
            </w:pPr>
            <w:r w:rsidRPr="009A1E8B">
              <w:rPr>
                <w:rFonts w:ascii="Calibri" w:eastAsia="Times New Roman" w:hAnsi="Calibri" w:cs="Calibri"/>
                <w:i/>
                <w:iCs/>
                <w:szCs w:val="24"/>
                <w:lang w:eastAsia="en-GB"/>
              </w:rPr>
              <w:t>Please keep the geographical lots within your submission in mind when answering this question.  </w:t>
            </w:r>
            <w:r w:rsidRPr="009A1E8B">
              <w:rPr>
                <w:rFonts w:ascii="Calibri" w:eastAsia="Times New Roman" w:hAnsi="Calibri" w:cs="Calibri"/>
                <w:szCs w:val="24"/>
                <w:lang w:eastAsia="en-GB"/>
              </w:rPr>
              <w:t> </w:t>
            </w:r>
          </w:p>
          <w:p w14:paraId="35CC299A" w14:textId="77777777" w:rsidR="00A557B1" w:rsidRPr="00D47BA0" w:rsidRDefault="00A557B1">
            <w:pPr>
              <w:spacing w:before="0" w:after="0"/>
              <w:textAlignment w:val="baseline"/>
              <w:rPr>
                <w:rFonts w:ascii="Times New Roman" w:eastAsia="Times New Roman" w:hAnsi="Times New Roman" w:cs="Times New Roman"/>
                <w:szCs w:val="24"/>
                <w:lang w:eastAsia="en-GB"/>
              </w:rPr>
            </w:pPr>
          </w:p>
        </w:tc>
        <w:tc>
          <w:tcPr>
            <w:tcW w:w="988" w:type="dxa"/>
            <w:tcBorders>
              <w:top w:val="single" w:sz="6" w:space="0" w:color="auto"/>
              <w:left w:val="single" w:sz="6" w:space="0" w:color="auto"/>
              <w:bottom w:val="single" w:sz="6" w:space="0" w:color="auto"/>
              <w:right w:val="single" w:sz="6" w:space="0" w:color="auto"/>
            </w:tcBorders>
            <w:hideMark/>
          </w:tcPr>
          <w:p w14:paraId="7464C572"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lastRenderedPageBreak/>
              <w:t> 10 </w:t>
            </w:r>
          </w:p>
        </w:tc>
        <w:tc>
          <w:tcPr>
            <w:tcW w:w="1268" w:type="dxa"/>
            <w:tcBorders>
              <w:top w:val="single" w:sz="6" w:space="0" w:color="auto"/>
              <w:left w:val="single" w:sz="6" w:space="0" w:color="auto"/>
              <w:bottom w:val="single" w:sz="6" w:space="0" w:color="auto"/>
              <w:right w:val="single" w:sz="6" w:space="0" w:color="auto"/>
            </w:tcBorders>
            <w:hideMark/>
          </w:tcPr>
          <w:p w14:paraId="58F791B6"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1,000 </w:t>
            </w:r>
          </w:p>
        </w:tc>
      </w:tr>
      <w:tr w:rsidR="00A557B1" w:rsidRPr="00D47BA0" w14:paraId="62B6A72F" w14:textId="77777777" w:rsidTr="1962A868">
        <w:trPr>
          <w:trHeight w:val="300"/>
        </w:trPr>
        <w:tc>
          <w:tcPr>
            <w:tcW w:w="9010" w:type="dxa"/>
            <w:gridSpan w:val="5"/>
            <w:tcBorders>
              <w:top w:val="single" w:sz="6" w:space="0" w:color="auto"/>
              <w:left w:val="single" w:sz="6" w:space="0" w:color="auto"/>
              <w:bottom w:val="single" w:sz="6" w:space="0" w:color="auto"/>
              <w:right w:val="single" w:sz="6" w:space="0" w:color="auto"/>
            </w:tcBorders>
            <w:hideMark/>
          </w:tcPr>
          <w:p w14:paraId="3D6D9D6F"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b/>
                <w:bCs/>
                <w:szCs w:val="24"/>
                <w:lang w:eastAsia="en-GB"/>
              </w:rPr>
              <w:t>Response:</w:t>
            </w:r>
            <w:r w:rsidRPr="00D47BA0">
              <w:rPr>
                <w:rFonts w:ascii="Calibri" w:eastAsia="Times New Roman" w:hAnsi="Calibri" w:cs="Calibri"/>
                <w:szCs w:val="24"/>
                <w:lang w:eastAsia="en-GB"/>
              </w:rPr>
              <w:t>  </w:t>
            </w:r>
          </w:p>
          <w:p w14:paraId="313D841E"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p w14:paraId="20022FBE"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p w14:paraId="0EEE5262"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p w14:paraId="619624D2" w14:textId="0EE7C6D8" w:rsidR="00A557B1" w:rsidRPr="00D47BA0" w:rsidRDefault="00A557B1">
            <w:pPr>
              <w:spacing w:before="0" w:after="0"/>
              <w:textAlignment w:val="baseline"/>
              <w:rPr>
                <w:rFonts w:ascii="Times New Roman" w:eastAsia="Times New Roman" w:hAnsi="Times New Roman" w:cs="Times New Roman"/>
                <w:szCs w:val="24"/>
                <w:lang w:eastAsia="en-GB"/>
              </w:rPr>
            </w:pPr>
          </w:p>
          <w:p w14:paraId="580F6C32"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Times New Roman" w:eastAsia="Times New Roman" w:hAnsi="Times New Roman" w:cs="Times New Roman"/>
                <w:szCs w:val="24"/>
                <w:lang w:eastAsia="en-GB"/>
              </w:rPr>
              <w:t> </w:t>
            </w:r>
          </w:p>
        </w:tc>
      </w:tr>
      <w:tr w:rsidR="00A557B1" w:rsidRPr="00D47BA0" w14:paraId="3C821B87" w14:textId="77777777" w:rsidTr="1962A868">
        <w:trPr>
          <w:trHeight w:val="300"/>
        </w:trPr>
        <w:tc>
          <w:tcPr>
            <w:tcW w:w="4647" w:type="dxa"/>
            <w:gridSpan w:val="2"/>
            <w:tcBorders>
              <w:top w:val="single" w:sz="6" w:space="0" w:color="auto"/>
              <w:left w:val="single" w:sz="6" w:space="0" w:color="auto"/>
              <w:bottom w:val="single" w:sz="6" w:space="0" w:color="auto"/>
              <w:right w:val="single" w:sz="6" w:space="0" w:color="auto"/>
            </w:tcBorders>
            <w:hideMark/>
          </w:tcPr>
          <w:p w14:paraId="14389AEE"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b/>
                <w:bCs/>
                <w:szCs w:val="24"/>
                <w:lang w:eastAsia="en-GB"/>
              </w:rPr>
              <w:t>Please note response word count  </w:t>
            </w:r>
            <w:r w:rsidRPr="00D47BA0">
              <w:rPr>
                <w:rFonts w:ascii="Calibri" w:eastAsia="Times New Roman" w:hAnsi="Calibri" w:cs="Calibri"/>
                <w:szCs w:val="24"/>
                <w:lang w:eastAsia="en-GB"/>
              </w:rPr>
              <w:t> </w:t>
            </w:r>
          </w:p>
        </w:tc>
        <w:tc>
          <w:tcPr>
            <w:tcW w:w="4363" w:type="dxa"/>
            <w:gridSpan w:val="3"/>
            <w:tcBorders>
              <w:top w:val="single" w:sz="6" w:space="0" w:color="auto"/>
              <w:left w:val="single" w:sz="6" w:space="0" w:color="auto"/>
              <w:bottom w:val="single" w:sz="6" w:space="0" w:color="auto"/>
              <w:right w:val="single" w:sz="6" w:space="0" w:color="auto"/>
            </w:tcBorders>
            <w:hideMark/>
          </w:tcPr>
          <w:p w14:paraId="5A9C62AB" w14:textId="77777777" w:rsidR="00A557B1" w:rsidRPr="00D47BA0" w:rsidRDefault="00A557B1">
            <w:pPr>
              <w:spacing w:before="0" w:after="0"/>
              <w:textAlignment w:val="baseline"/>
              <w:rPr>
                <w:rFonts w:ascii="Times New Roman" w:eastAsia="Times New Roman" w:hAnsi="Times New Roman" w:cs="Times New Roman"/>
                <w:szCs w:val="24"/>
                <w:lang w:eastAsia="en-GB"/>
              </w:rPr>
            </w:pPr>
            <w:r w:rsidRPr="00D47BA0">
              <w:rPr>
                <w:rFonts w:ascii="Calibri" w:eastAsia="Times New Roman" w:hAnsi="Calibri" w:cs="Calibri"/>
                <w:szCs w:val="24"/>
                <w:lang w:eastAsia="en-GB"/>
              </w:rPr>
              <w:t> </w:t>
            </w:r>
          </w:p>
        </w:tc>
      </w:tr>
    </w:tbl>
    <w:p w14:paraId="28A7BF64" w14:textId="77777777" w:rsidR="00325E8A" w:rsidRPr="00027BB0" w:rsidRDefault="00325E8A" w:rsidP="00027BB0">
      <w:pPr>
        <w:rPr>
          <w:strike/>
        </w:rPr>
      </w:pPr>
    </w:p>
    <w:p w14:paraId="77A3BCAA" w14:textId="7DF08604" w:rsidR="006E1064" w:rsidRPr="009E3607" w:rsidRDefault="006E1064" w:rsidP="00FD0849">
      <w:pPr>
        <w:pStyle w:val="ListParagraph"/>
        <w:numPr>
          <w:ilvl w:val="0"/>
          <w:numId w:val="15"/>
        </w:numPr>
        <w:spacing w:before="0" w:after="0" w:line="276" w:lineRule="auto"/>
        <w:jc w:val="center"/>
        <w:rPr>
          <w:rFonts w:asciiTheme="minorHAnsi" w:hAnsiTheme="minorHAnsi" w:cstheme="minorHAnsi"/>
          <w:lang w:eastAsia="en-GB"/>
        </w:rPr>
      </w:pPr>
      <w:r w:rsidRPr="009E3607">
        <w:rPr>
          <w:rFonts w:asciiTheme="minorHAnsi" w:hAnsiTheme="minorHAnsi" w:cstheme="minorHAnsi"/>
          <w:b/>
          <w:caps/>
          <w:u w:val="single"/>
          <w:lang w:eastAsia="en-GB"/>
        </w:rPr>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w:t>
      </w:r>
      <w:proofErr w:type="gramStart"/>
      <w:r>
        <w:rPr>
          <w:rFonts w:asciiTheme="minorHAnsi" w:hAnsiTheme="minorHAnsi" w:cstheme="minorHAnsi"/>
          <w:b/>
          <w:bCs/>
        </w:rPr>
        <w:t>in order for</w:t>
      </w:r>
      <w:proofErr w:type="gramEnd"/>
      <w:r>
        <w:rPr>
          <w:rFonts w:asciiTheme="minorHAnsi" w:hAnsiTheme="minorHAnsi" w:cstheme="minorHAnsi"/>
          <w:b/>
          <w:bCs/>
        </w:rPr>
        <w:t xml:space="preserve">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be aware that they are being relied upon to meet </w:t>
      </w:r>
      <w:proofErr w:type="gramStart"/>
      <w:r>
        <w:rPr>
          <w:rFonts w:asciiTheme="minorHAnsi" w:hAnsiTheme="minorHAnsi" w:cstheme="minorHAnsi"/>
          <w:b/>
          <w:bCs/>
        </w:rPr>
        <w:t>all of</w:t>
      </w:r>
      <w:proofErr w:type="gramEnd"/>
      <w:r>
        <w:rPr>
          <w:rFonts w:asciiTheme="minorHAnsi" w:hAnsiTheme="minorHAnsi" w:cstheme="minorHAnsi"/>
          <w:b/>
          <w:bCs/>
        </w:rPr>
        <w:t xml:space="preserve">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also be aware that Adra reserves the right to request any of the documents quoted in a </w:t>
      </w:r>
      <w:proofErr w:type="gramStart"/>
      <w:r>
        <w:rPr>
          <w:rFonts w:asciiTheme="minorHAnsi" w:hAnsiTheme="minorHAnsi" w:cstheme="minorHAnsi"/>
          <w:b/>
          <w:bCs/>
        </w:rPr>
        <w:t>bidders</w:t>
      </w:r>
      <w:proofErr w:type="gramEnd"/>
      <w:r>
        <w:rPr>
          <w:rFonts w:asciiTheme="minorHAnsi" w:hAnsiTheme="minorHAnsi" w:cstheme="minorHAnsi"/>
          <w:b/>
          <w:bCs/>
        </w:rPr>
        <w:t xml:space="preserve"> response, follow up with references, request copies of previous work </w:t>
      </w:r>
      <w:r>
        <w:rPr>
          <w:rFonts w:asciiTheme="minorHAnsi" w:hAnsiTheme="minorHAnsi" w:cstheme="minorHAnsi"/>
          <w:b/>
          <w:bCs/>
        </w:rPr>
        <w:lastRenderedPageBreak/>
        <w:t xml:space="preserve">undertaken any make any or all checks and enquiries </w:t>
      </w:r>
      <w:proofErr w:type="gramStart"/>
      <w:r>
        <w:rPr>
          <w:rFonts w:asciiTheme="minorHAnsi" w:hAnsiTheme="minorHAnsi" w:cstheme="minorHAnsi"/>
          <w:b/>
          <w:bCs/>
        </w:rPr>
        <w:t>in order to</w:t>
      </w:r>
      <w:proofErr w:type="gramEnd"/>
      <w:r>
        <w:rPr>
          <w:rFonts w:asciiTheme="minorHAnsi" w:hAnsiTheme="minorHAnsi" w:cstheme="minorHAnsi"/>
          <w:b/>
          <w:bCs/>
        </w:rPr>
        <w:t xml:space="preserve"> fully satisfy itself as to a </w:t>
      </w:r>
      <w:proofErr w:type="gramStart"/>
      <w:r>
        <w:rPr>
          <w:rFonts w:asciiTheme="minorHAnsi" w:hAnsiTheme="minorHAnsi" w:cstheme="minorHAnsi"/>
          <w:b/>
          <w:bCs/>
        </w:rPr>
        <w:t>bidders</w:t>
      </w:r>
      <w:proofErr w:type="gramEnd"/>
      <w:r>
        <w:rPr>
          <w:rFonts w:asciiTheme="minorHAnsi" w:hAnsiTheme="minorHAnsi" w:cstheme="minorHAnsi"/>
          <w:b/>
          <w:bCs/>
        </w:rPr>
        <w:t xml:space="preserve">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declare that, upon request and without delay I will provide </w:t>
            </w:r>
            <w:proofErr w:type="gramStart"/>
            <w:r w:rsidRPr="00C35834">
              <w:rPr>
                <w:rFonts w:asciiTheme="minorHAnsi" w:hAnsiTheme="minorHAnsi" w:cstheme="minorHAnsi"/>
                <w:color w:val="000000"/>
                <w:szCs w:val="24"/>
              </w:rPr>
              <w:t>all of</w:t>
            </w:r>
            <w:proofErr w:type="gramEnd"/>
            <w:r w:rsidRPr="00C35834">
              <w:rPr>
                <w:rFonts w:asciiTheme="minorHAnsi" w:hAnsiTheme="minorHAnsi" w:cstheme="minorHAnsi"/>
                <w:color w:val="000000"/>
                <w:szCs w:val="24"/>
              </w:rPr>
              <w:t xml:space="preserve">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after="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4E7C" w14:textId="77777777" w:rsidR="006A3AC2" w:rsidRDefault="006A3AC2" w:rsidP="00B62B68">
      <w:pPr>
        <w:spacing w:before="0" w:after="0"/>
      </w:pPr>
      <w:r>
        <w:separator/>
      </w:r>
    </w:p>
  </w:endnote>
  <w:endnote w:type="continuationSeparator" w:id="0">
    <w:p w14:paraId="35A4F87E" w14:textId="77777777" w:rsidR="006A3AC2" w:rsidRDefault="006A3AC2" w:rsidP="00B62B68">
      <w:pPr>
        <w:spacing w:before="0" w:after="0"/>
      </w:pPr>
      <w:r>
        <w:continuationSeparator/>
      </w:r>
    </w:p>
  </w:endnote>
  <w:endnote w:type="continuationNotice" w:id="1">
    <w:p w14:paraId="1C8AA587" w14:textId="77777777" w:rsidR="006A3AC2" w:rsidRDefault="006A3AC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1E18" w14:textId="77777777" w:rsidR="006A3AC2" w:rsidRDefault="006A3AC2" w:rsidP="00B62B68">
      <w:pPr>
        <w:spacing w:before="0" w:after="0"/>
      </w:pPr>
      <w:r>
        <w:separator/>
      </w:r>
    </w:p>
  </w:footnote>
  <w:footnote w:type="continuationSeparator" w:id="0">
    <w:p w14:paraId="27D0DD71" w14:textId="77777777" w:rsidR="006A3AC2" w:rsidRDefault="006A3AC2" w:rsidP="00B62B68">
      <w:pPr>
        <w:spacing w:before="0" w:after="0"/>
      </w:pPr>
      <w:r>
        <w:continuationSeparator/>
      </w:r>
    </w:p>
  </w:footnote>
  <w:footnote w:type="continuationNotice" w:id="1">
    <w:p w14:paraId="38D1A30E" w14:textId="77777777" w:rsidR="006A3AC2" w:rsidRDefault="006A3AC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51FA"/>
    <w:multiLevelType w:val="multilevel"/>
    <w:tmpl w:val="6F48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015C6"/>
    <w:multiLevelType w:val="hybridMultilevel"/>
    <w:tmpl w:val="0C1602D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0B6D68"/>
    <w:multiLevelType w:val="hybridMultilevel"/>
    <w:tmpl w:val="2BEEAE60"/>
    <w:lvl w:ilvl="0" w:tplc="08090001">
      <w:start w:val="1"/>
      <w:numFmt w:val="bullet"/>
      <w:lvlText w:val=""/>
      <w:lvlJc w:val="left"/>
      <w:pPr>
        <w:ind w:left="1275" w:hanging="55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3100A"/>
    <w:multiLevelType w:val="multilevel"/>
    <w:tmpl w:val="F924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131567"/>
    <w:multiLevelType w:val="multilevel"/>
    <w:tmpl w:val="ADBA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4101AB"/>
    <w:multiLevelType w:val="multilevel"/>
    <w:tmpl w:val="DB329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1E1035"/>
    <w:multiLevelType w:val="multilevel"/>
    <w:tmpl w:val="E75C6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D024F7"/>
    <w:multiLevelType w:val="hybridMultilevel"/>
    <w:tmpl w:val="8606359A"/>
    <w:lvl w:ilvl="0" w:tplc="C96A8DC6">
      <w:start w:val="1"/>
      <w:numFmt w:val="bullet"/>
      <w:lvlText w:val=""/>
      <w:lvlJc w:val="left"/>
      <w:pPr>
        <w:ind w:left="1440" w:hanging="360"/>
      </w:pPr>
      <w:rPr>
        <w:rFonts w:ascii="Symbol" w:hAnsi="Symbol"/>
      </w:rPr>
    </w:lvl>
    <w:lvl w:ilvl="1" w:tplc="8222E2E0">
      <w:start w:val="1"/>
      <w:numFmt w:val="bullet"/>
      <w:lvlText w:val=""/>
      <w:lvlJc w:val="left"/>
      <w:pPr>
        <w:ind w:left="1440" w:hanging="360"/>
      </w:pPr>
      <w:rPr>
        <w:rFonts w:ascii="Symbol" w:hAnsi="Symbol"/>
      </w:rPr>
    </w:lvl>
    <w:lvl w:ilvl="2" w:tplc="40E03170">
      <w:start w:val="1"/>
      <w:numFmt w:val="bullet"/>
      <w:lvlText w:val=""/>
      <w:lvlJc w:val="left"/>
      <w:pPr>
        <w:ind w:left="1440" w:hanging="360"/>
      </w:pPr>
      <w:rPr>
        <w:rFonts w:ascii="Symbol" w:hAnsi="Symbol"/>
      </w:rPr>
    </w:lvl>
    <w:lvl w:ilvl="3" w:tplc="11FE83B2">
      <w:start w:val="1"/>
      <w:numFmt w:val="bullet"/>
      <w:lvlText w:val=""/>
      <w:lvlJc w:val="left"/>
      <w:pPr>
        <w:ind w:left="1440" w:hanging="360"/>
      </w:pPr>
      <w:rPr>
        <w:rFonts w:ascii="Symbol" w:hAnsi="Symbol"/>
      </w:rPr>
    </w:lvl>
    <w:lvl w:ilvl="4" w:tplc="A60231BE">
      <w:start w:val="1"/>
      <w:numFmt w:val="bullet"/>
      <w:lvlText w:val=""/>
      <w:lvlJc w:val="left"/>
      <w:pPr>
        <w:ind w:left="1440" w:hanging="360"/>
      </w:pPr>
      <w:rPr>
        <w:rFonts w:ascii="Symbol" w:hAnsi="Symbol"/>
      </w:rPr>
    </w:lvl>
    <w:lvl w:ilvl="5" w:tplc="C88C1FAC">
      <w:start w:val="1"/>
      <w:numFmt w:val="bullet"/>
      <w:lvlText w:val=""/>
      <w:lvlJc w:val="left"/>
      <w:pPr>
        <w:ind w:left="1440" w:hanging="360"/>
      </w:pPr>
      <w:rPr>
        <w:rFonts w:ascii="Symbol" w:hAnsi="Symbol"/>
      </w:rPr>
    </w:lvl>
    <w:lvl w:ilvl="6" w:tplc="894EE2BC">
      <w:start w:val="1"/>
      <w:numFmt w:val="bullet"/>
      <w:lvlText w:val=""/>
      <w:lvlJc w:val="left"/>
      <w:pPr>
        <w:ind w:left="1440" w:hanging="360"/>
      </w:pPr>
      <w:rPr>
        <w:rFonts w:ascii="Symbol" w:hAnsi="Symbol"/>
      </w:rPr>
    </w:lvl>
    <w:lvl w:ilvl="7" w:tplc="DC729FA4">
      <w:start w:val="1"/>
      <w:numFmt w:val="bullet"/>
      <w:lvlText w:val=""/>
      <w:lvlJc w:val="left"/>
      <w:pPr>
        <w:ind w:left="1440" w:hanging="360"/>
      </w:pPr>
      <w:rPr>
        <w:rFonts w:ascii="Symbol" w:hAnsi="Symbol"/>
      </w:rPr>
    </w:lvl>
    <w:lvl w:ilvl="8" w:tplc="DA20BE38">
      <w:start w:val="1"/>
      <w:numFmt w:val="bullet"/>
      <w:lvlText w:val=""/>
      <w:lvlJc w:val="left"/>
      <w:pPr>
        <w:ind w:left="1440" w:hanging="360"/>
      </w:pPr>
      <w:rPr>
        <w:rFonts w:ascii="Symbol" w:hAnsi="Symbol"/>
      </w:rPr>
    </w:lvl>
  </w:abstractNum>
  <w:abstractNum w:abstractNumId="15"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AE6F88"/>
    <w:multiLevelType w:val="multilevel"/>
    <w:tmpl w:val="0AE8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391121"/>
    <w:multiLevelType w:val="multilevel"/>
    <w:tmpl w:val="A6BADA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A47FF4"/>
    <w:multiLevelType w:val="multilevel"/>
    <w:tmpl w:val="F492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394683"/>
    <w:multiLevelType w:val="multilevel"/>
    <w:tmpl w:val="9054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A436F0"/>
    <w:multiLevelType w:val="multilevel"/>
    <w:tmpl w:val="85C2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F4318D"/>
    <w:multiLevelType w:val="multilevel"/>
    <w:tmpl w:val="3AB6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ED61A3"/>
    <w:multiLevelType w:val="hybridMultilevel"/>
    <w:tmpl w:val="F75E6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B53E75"/>
    <w:multiLevelType w:val="multilevel"/>
    <w:tmpl w:val="C4BAB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EC71F3"/>
    <w:multiLevelType w:val="multilevel"/>
    <w:tmpl w:val="8F32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4562269">
    <w:abstractNumId w:val="7"/>
  </w:num>
  <w:num w:numId="2" w16cid:durableId="1393887152">
    <w:abstractNumId w:val="29"/>
  </w:num>
  <w:num w:numId="3" w16cid:durableId="1570308556">
    <w:abstractNumId w:val="9"/>
  </w:num>
  <w:num w:numId="4" w16cid:durableId="1649943444">
    <w:abstractNumId w:val="8"/>
  </w:num>
  <w:num w:numId="5" w16cid:durableId="1203396024">
    <w:abstractNumId w:val="19"/>
  </w:num>
  <w:num w:numId="6" w16cid:durableId="1508867831">
    <w:abstractNumId w:val="3"/>
  </w:num>
  <w:num w:numId="7" w16cid:durableId="1276870086">
    <w:abstractNumId w:val="26"/>
  </w:num>
  <w:num w:numId="8" w16cid:durableId="577637307">
    <w:abstractNumId w:val="23"/>
  </w:num>
  <w:num w:numId="9" w16cid:durableId="20012894">
    <w:abstractNumId w:val="17"/>
  </w:num>
  <w:num w:numId="10" w16cid:durableId="1960452200">
    <w:abstractNumId w:val="5"/>
  </w:num>
  <w:num w:numId="11" w16cid:durableId="1477069204">
    <w:abstractNumId w:val="2"/>
  </w:num>
  <w:num w:numId="12" w16cid:durableId="323357359">
    <w:abstractNumId w:val="15"/>
  </w:num>
  <w:num w:numId="13" w16cid:durableId="1337730240">
    <w:abstractNumId w:val="16"/>
  </w:num>
  <w:num w:numId="14" w16cid:durableId="1108738614">
    <w:abstractNumId w:val="1"/>
  </w:num>
  <w:num w:numId="15" w16cid:durableId="2111392041">
    <w:abstractNumId w:val="13"/>
  </w:num>
  <w:num w:numId="16" w16cid:durableId="25066698">
    <w:abstractNumId w:val="6"/>
  </w:num>
  <w:num w:numId="17" w16cid:durableId="1656688002">
    <w:abstractNumId w:val="27"/>
  </w:num>
  <w:num w:numId="18" w16cid:durableId="514274189">
    <w:abstractNumId w:val="24"/>
  </w:num>
  <w:num w:numId="19" w16cid:durableId="947850794">
    <w:abstractNumId w:val="25"/>
  </w:num>
  <w:num w:numId="20" w16cid:durableId="2111928993">
    <w:abstractNumId w:val="18"/>
  </w:num>
  <w:num w:numId="21" w16cid:durableId="432358919">
    <w:abstractNumId w:val="30"/>
  </w:num>
  <w:num w:numId="22" w16cid:durableId="1731690428">
    <w:abstractNumId w:val="4"/>
  </w:num>
  <w:num w:numId="23" w16cid:durableId="1981182915">
    <w:abstractNumId w:val="11"/>
  </w:num>
  <w:num w:numId="24" w16cid:durableId="979068454">
    <w:abstractNumId w:val="20"/>
  </w:num>
  <w:num w:numId="25" w16cid:durableId="823276297">
    <w:abstractNumId w:val="12"/>
  </w:num>
  <w:num w:numId="26" w16cid:durableId="674696095">
    <w:abstractNumId w:val="22"/>
  </w:num>
  <w:num w:numId="27" w16cid:durableId="1268846971">
    <w:abstractNumId w:val="10"/>
  </w:num>
  <w:num w:numId="28" w16cid:durableId="405499593">
    <w:abstractNumId w:val="0"/>
  </w:num>
  <w:num w:numId="29" w16cid:durableId="195430620">
    <w:abstractNumId w:val="28"/>
  </w:num>
  <w:num w:numId="30" w16cid:durableId="1142499072">
    <w:abstractNumId w:val="21"/>
  </w:num>
  <w:num w:numId="31" w16cid:durableId="21218035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5A05"/>
    <w:rsid w:val="000103A5"/>
    <w:rsid w:val="000115E0"/>
    <w:rsid w:val="00014D9A"/>
    <w:rsid w:val="00015C54"/>
    <w:rsid w:val="00017166"/>
    <w:rsid w:val="000174FD"/>
    <w:rsid w:val="00021666"/>
    <w:rsid w:val="000224A3"/>
    <w:rsid w:val="00022A8A"/>
    <w:rsid w:val="000271D0"/>
    <w:rsid w:val="000272AD"/>
    <w:rsid w:val="00027BB0"/>
    <w:rsid w:val="00031AB5"/>
    <w:rsid w:val="00033689"/>
    <w:rsid w:val="000336B9"/>
    <w:rsid w:val="00033798"/>
    <w:rsid w:val="00036E76"/>
    <w:rsid w:val="000403F7"/>
    <w:rsid w:val="0004525E"/>
    <w:rsid w:val="000478EE"/>
    <w:rsid w:val="00050B59"/>
    <w:rsid w:val="000561A6"/>
    <w:rsid w:val="00056D24"/>
    <w:rsid w:val="00056E20"/>
    <w:rsid w:val="000576B2"/>
    <w:rsid w:val="00060348"/>
    <w:rsid w:val="0006491C"/>
    <w:rsid w:val="0006561B"/>
    <w:rsid w:val="00071AAC"/>
    <w:rsid w:val="0007505F"/>
    <w:rsid w:val="000769E3"/>
    <w:rsid w:val="000806C6"/>
    <w:rsid w:val="00081F84"/>
    <w:rsid w:val="0008244E"/>
    <w:rsid w:val="000837A0"/>
    <w:rsid w:val="000906C5"/>
    <w:rsid w:val="000948DD"/>
    <w:rsid w:val="000A032E"/>
    <w:rsid w:val="000A46A9"/>
    <w:rsid w:val="000A4D46"/>
    <w:rsid w:val="000A52F4"/>
    <w:rsid w:val="000A5376"/>
    <w:rsid w:val="000A5806"/>
    <w:rsid w:val="000B2C05"/>
    <w:rsid w:val="000B3BA5"/>
    <w:rsid w:val="000B46DB"/>
    <w:rsid w:val="000B51A3"/>
    <w:rsid w:val="000B6EFA"/>
    <w:rsid w:val="000C140D"/>
    <w:rsid w:val="000C3165"/>
    <w:rsid w:val="000C66AF"/>
    <w:rsid w:val="000D1110"/>
    <w:rsid w:val="000D1C49"/>
    <w:rsid w:val="000D5BE0"/>
    <w:rsid w:val="000D62C7"/>
    <w:rsid w:val="000E3675"/>
    <w:rsid w:val="000E46A3"/>
    <w:rsid w:val="000E4ECA"/>
    <w:rsid w:val="000E6980"/>
    <w:rsid w:val="000E7E66"/>
    <w:rsid w:val="000F2C54"/>
    <w:rsid w:val="000F4F4D"/>
    <w:rsid w:val="000F537C"/>
    <w:rsid w:val="000F5F97"/>
    <w:rsid w:val="0010036A"/>
    <w:rsid w:val="0010065D"/>
    <w:rsid w:val="00100767"/>
    <w:rsid w:val="00101402"/>
    <w:rsid w:val="00101B05"/>
    <w:rsid w:val="00102AF2"/>
    <w:rsid w:val="001041FB"/>
    <w:rsid w:val="00104E27"/>
    <w:rsid w:val="00115A10"/>
    <w:rsid w:val="001229DB"/>
    <w:rsid w:val="0012323F"/>
    <w:rsid w:val="00123EFA"/>
    <w:rsid w:val="00127A09"/>
    <w:rsid w:val="00127FE7"/>
    <w:rsid w:val="00132757"/>
    <w:rsid w:val="00133721"/>
    <w:rsid w:val="00134F0A"/>
    <w:rsid w:val="00137A26"/>
    <w:rsid w:val="00140D24"/>
    <w:rsid w:val="00140DEA"/>
    <w:rsid w:val="00141391"/>
    <w:rsid w:val="00141529"/>
    <w:rsid w:val="00142328"/>
    <w:rsid w:val="00142877"/>
    <w:rsid w:val="00143FCD"/>
    <w:rsid w:val="00144D54"/>
    <w:rsid w:val="00150F19"/>
    <w:rsid w:val="00151644"/>
    <w:rsid w:val="001555F8"/>
    <w:rsid w:val="001568DA"/>
    <w:rsid w:val="00157C42"/>
    <w:rsid w:val="00160B55"/>
    <w:rsid w:val="00164EEA"/>
    <w:rsid w:val="00165ECB"/>
    <w:rsid w:val="00167A9F"/>
    <w:rsid w:val="001722AA"/>
    <w:rsid w:val="00173A73"/>
    <w:rsid w:val="0018022F"/>
    <w:rsid w:val="00181017"/>
    <w:rsid w:val="00186599"/>
    <w:rsid w:val="001911EC"/>
    <w:rsid w:val="00197512"/>
    <w:rsid w:val="001A0D22"/>
    <w:rsid w:val="001A3C37"/>
    <w:rsid w:val="001A6B1F"/>
    <w:rsid w:val="001A756A"/>
    <w:rsid w:val="001A7E39"/>
    <w:rsid w:val="001B036C"/>
    <w:rsid w:val="001B2EED"/>
    <w:rsid w:val="001B2F84"/>
    <w:rsid w:val="001B37F3"/>
    <w:rsid w:val="001C6AC0"/>
    <w:rsid w:val="001C6F2D"/>
    <w:rsid w:val="001C7755"/>
    <w:rsid w:val="001D2DA0"/>
    <w:rsid w:val="001D4664"/>
    <w:rsid w:val="001D5325"/>
    <w:rsid w:val="001E28A9"/>
    <w:rsid w:val="001E6C57"/>
    <w:rsid w:val="001F19F4"/>
    <w:rsid w:val="001F29A2"/>
    <w:rsid w:val="001F2FF9"/>
    <w:rsid w:val="001F35D9"/>
    <w:rsid w:val="001F4441"/>
    <w:rsid w:val="00200DA3"/>
    <w:rsid w:val="00201339"/>
    <w:rsid w:val="0020434E"/>
    <w:rsid w:val="00212756"/>
    <w:rsid w:val="0021617D"/>
    <w:rsid w:val="00217AF5"/>
    <w:rsid w:val="002202A3"/>
    <w:rsid w:val="00223F39"/>
    <w:rsid w:val="00223F79"/>
    <w:rsid w:val="002240DA"/>
    <w:rsid w:val="002242E4"/>
    <w:rsid w:val="0022601C"/>
    <w:rsid w:val="002272B1"/>
    <w:rsid w:val="00233BC7"/>
    <w:rsid w:val="00234970"/>
    <w:rsid w:val="002351F8"/>
    <w:rsid w:val="00235AC8"/>
    <w:rsid w:val="00236E53"/>
    <w:rsid w:val="00237571"/>
    <w:rsid w:val="0024043E"/>
    <w:rsid w:val="0024075B"/>
    <w:rsid w:val="00241E4C"/>
    <w:rsid w:val="00243F3C"/>
    <w:rsid w:val="002441FC"/>
    <w:rsid w:val="00244DE1"/>
    <w:rsid w:val="0024520B"/>
    <w:rsid w:val="002457DD"/>
    <w:rsid w:val="00252CF8"/>
    <w:rsid w:val="00253F15"/>
    <w:rsid w:val="00255BDD"/>
    <w:rsid w:val="002562A8"/>
    <w:rsid w:val="00256316"/>
    <w:rsid w:val="002623DB"/>
    <w:rsid w:val="00264A50"/>
    <w:rsid w:val="00275C17"/>
    <w:rsid w:val="00276908"/>
    <w:rsid w:val="00276D97"/>
    <w:rsid w:val="00277691"/>
    <w:rsid w:val="0028023E"/>
    <w:rsid w:val="00280C39"/>
    <w:rsid w:val="002829F4"/>
    <w:rsid w:val="00283729"/>
    <w:rsid w:val="00286A19"/>
    <w:rsid w:val="0029594F"/>
    <w:rsid w:val="002979E0"/>
    <w:rsid w:val="002A0218"/>
    <w:rsid w:val="002A03CA"/>
    <w:rsid w:val="002A04B4"/>
    <w:rsid w:val="002A1F48"/>
    <w:rsid w:val="002A47BF"/>
    <w:rsid w:val="002A7467"/>
    <w:rsid w:val="002B1F41"/>
    <w:rsid w:val="002B51BE"/>
    <w:rsid w:val="002B679C"/>
    <w:rsid w:val="002B694F"/>
    <w:rsid w:val="002C160A"/>
    <w:rsid w:val="002C16D3"/>
    <w:rsid w:val="002C1C9F"/>
    <w:rsid w:val="002C5474"/>
    <w:rsid w:val="002C64D8"/>
    <w:rsid w:val="002C6A6F"/>
    <w:rsid w:val="002D082E"/>
    <w:rsid w:val="002D6A31"/>
    <w:rsid w:val="002E3F57"/>
    <w:rsid w:val="002E45B1"/>
    <w:rsid w:val="002E510A"/>
    <w:rsid w:val="002E58BB"/>
    <w:rsid w:val="002E68D9"/>
    <w:rsid w:val="002E6A34"/>
    <w:rsid w:val="002E7711"/>
    <w:rsid w:val="002E7CE2"/>
    <w:rsid w:val="002F2590"/>
    <w:rsid w:val="002F2D5B"/>
    <w:rsid w:val="002F2F53"/>
    <w:rsid w:val="002F4115"/>
    <w:rsid w:val="002F569E"/>
    <w:rsid w:val="00301A75"/>
    <w:rsid w:val="003032C2"/>
    <w:rsid w:val="003058FE"/>
    <w:rsid w:val="00305DF1"/>
    <w:rsid w:val="0030658B"/>
    <w:rsid w:val="00307B03"/>
    <w:rsid w:val="00321E9F"/>
    <w:rsid w:val="00322988"/>
    <w:rsid w:val="00324378"/>
    <w:rsid w:val="00325904"/>
    <w:rsid w:val="00325E8A"/>
    <w:rsid w:val="00326AF8"/>
    <w:rsid w:val="00330A43"/>
    <w:rsid w:val="00332180"/>
    <w:rsid w:val="00332490"/>
    <w:rsid w:val="003355C3"/>
    <w:rsid w:val="00335643"/>
    <w:rsid w:val="003361CA"/>
    <w:rsid w:val="0033687D"/>
    <w:rsid w:val="00336C5E"/>
    <w:rsid w:val="00341547"/>
    <w:rsid w:val="003475EC"/>
    <w:rsid w:val="00351BA0"/>
    <w:rsid w:val="0035381C"/>
    <w:rsid w:val="003651BF"/>
    <w:rsid w:val="00366AC9"/>
    <w:rsid w:val="0037278C"/>
    <w:rsid w:val="003731DB"/>
    <w:rsid w:val="00373FEA"/>
    <w:rsid w:val="00375F63"/>
    <w:rsid w:val="00376086"/>
    <w:rsid w:val="003826F0"/>
    <w:rsid w:val="00385143"/>
    <w:rsid w:val="00387294"/>
    <w:rsid w:val="00387456"/>
    <w:rsid w:val="00387674"/>
    <w:rsid w:val="00387B95"/>
    <w:rsid w:val="00391023"/>
    <w:rsid w:val="00395203"/>
    <w:rsid w:val="00395D6E"/>
    <w:rsid w:val="00396BAD"/>
    <w:rsid w:val="003A0356"/>
    <w:rsid w:val="003A08ED"/>
    <w:rsid w:val="003A17F6"/>
    <w:rsid w:val="003A25F9"/>
    <w:rsid w:val="003A2A5D"/>
    <w:rsid w:val="003A57CA"/>
    <w:rsid w:val="003A6EB2"/>
    <w:rsid w:val="003B0232"/>
    <w:rsid w:val="003B21D3"/>
    <w:rsid w:val="003B36C8"/>
    <w:rsid w:val="003B3E20"/>
    <w:rsid w:val="003B4C40"/>
    <w:rsid w:val="003B5720"/>
    <w:rsid w:val="003B7DAF"/>
    <w:rsid w:val="003C30F8"/>
    <w:rsid w:val="003C5D64"/>
    <w:rsid w:val="003C7679"/>
    <w:rsid w:val="003D3D28"/>
    <w:rsid w:val="003D5352"/>
    <w:rsid w:val="003D5DB1"/>
    <w:rsid w:val="003E7333"/>
    <w:rsid w:val="003E7BF9"/>
    <w:rsid w:val="003F2249"/>
    <w:rsid w:val="003F439A"/>
    <w:rsid w:val="003F493E"/>
    <w:rsid w:val="003F66FA"/>
    <w:rsid w:val="004008D6"/>
    <w:rsid w:val="004008FF"/>
    <w:rsid w:val="00400BA7"/>
    <w:rsid w:val="00404FFB"/>
    <w:rsid w:val="0040551B"/>
    <w:rsid w:val="00407A03"/>
    <w:rsid w:val="00407C9E"/>
    <w:rsid w:val="00411568"/>
    <w:rsid w:val="00411C7F"/>
    <w:rsid w:val="00413A45"/>
    <w:rsid w:val="00416AC2"/>
    <w:rsid w:val="0042116A"/>
    <w:rsid w:val="00421647"/>
    <w:rsid w:val="00426CB5"/>
    <w:rsid w:val="004271FC"/>
    <w:rsid w:val="00427FB5"/>
    <w:rsid w:val="0043005F"/>
    <w:rsid w:val="004300DA"/>
    <w:rsid w:val="00430215"/>
    <w:rsid w:val="0043346C"/>
    <w:rsid w:val="00434024"/>
    <w:rsid w:val="00434EFC"/>
    <w:rsid w:val="004400E1"/>
    <w:rsid w:val="004400F7"/>
    <w:rsid w:val="004413AF"/>
    <w:rsid w:val="00442E19"/>
    <w:rsid w:val="004477D9"/>
    <w:rsid w:val="00447B4C"/>
    <w:rsid w:val="004516FD"/>
    <w:rsid w:val="00451B8E"/>
    <w:rsid w:val="00461EE4"/>
    <w:rsid w:val="004633E9"/>
    <w:rsid w:val="00465386"/>
    <w:rsid w:val="004660BC"/>
    <w:rsid w:val="004667EC"/>
    <w:rsid w:val="004704C0"/>
    <w:rsid w:val="00470CD7"/>
    <w:rsid w:val="0047473E"/>
    <w:rsid w:val="00477300"/>
    <w:rsid w:val="00481ACE"/>
    <w:rsid w:val="00482C8E"/>
    <w:rsid w:val="00484761"/>
    <w:rsid w:val="00485757"/>
    <w:rsid w:val="00486D7F"/>
    <w:rsid w:val="00486E1C"/>
    <w:rsid w:val="0049054D"/>
    <w:rsid w:val="00490ED9"/>
    <w:rsid w:val="00491D70"/>
    <w:rsid w:val="004962B0"/>
    <w:rsid w:val="00496898"/>
    <w:rsid w:val="0049727B"/>
    <w:rsid w:val="004A0C74"/>
    <w:rsid w:val="004A1ACC"/>
    <w:rsid w:val="004A3EB0"/>
    <w:rsid w:val="004A5451"/>
    <w:rsid w:val="004A57E8"/>
    <w:rsid w:val="004A5912"/>
    <w:rsid w:val="004B05CE"/>
    <w:rsid w:val="004B0924"/>
    <w:rsid w:val="004B3D7C"/>
    <w:rsid w:val="004B748C"/>
    <w:rsid w:val="004C20B2"/>
    <w:rsid w:val="004C2FAD"/>
    <w:rsid w:val="004C3463"/>
    <w:rsid w:val="004C4E32"/>
    <w:rsid w:val="004D2226"/>
    <w:rsid w:val="004D4762"/>
    <w:rsid w:val="004E2DBF"/>
    <w:rsid w:val="004E621C"/>
    <w:rsid w:val="004F1A38"/>
    <w:rsid w:val="004F1D21"/>
    <w:rsid w:val="004F2918"/>
    <w:rsid w:val="004F6D2A"/>
    <w:rsid w:val="0050028A"/>
    <w:rsid w:val="00502297"/>
    <w:rsid w:val="005025B3"/>
    <w:rsid w:val="0050335A"/>
    <w:rsid w:val="00505B8F"/>
    <w:rsid w:val="00505C8E"/>
    <w:rsid w:val="00506FFF"/>
    <w:rsid w:val="0051100E"/>
    <w:rsid w:val="0051270B"/>
    <w:rsid w:val="00512988"/>
    <w:rsid w:val="00513387"/>
    <w:rsid w:val="005138C9"/>
    <w:rsid w:val="00514346"/>
    <w:rsid w:val="005162FD"/>
    <w:rsid w:val="00517920"/>
    <w:rsid w:val="00525E1C"/>
    <w:rsid w:val="00525E56"/>
    <w:rsid w:val="00526057"/>
    <w:rsid w:val="0052783F"/>
    <w:rsid w:val="00535672"/>
    <w:rsid w:val="00535ADD"/>
    <w:rsid w:val="00536639"/>
    <w:rsid w:val="0054659C"/>
    <w:rsid w:val="00546A16"/>
    <w:rsid w:val="00546DE8"/>
    <w:rsid w:val="00547B04"/>
    <w:rsid w:val="00550448"/>
    <w:rsid w:val="00551074"/>
    <w:rsid w:val="00552947"/>
    <w:rsid w:val="00554D7E"/>
    <w:rsid w:val="005564A6"/>
    <w:rsid w:val="005567AF"/>
    <w:rsid w:val="00556E39"/>
    <w:rsid w:val="00557133"/>
    <w:rsid w:val="00561250"/>
    <w:rsid w:val="005631E0"/>
    <w:rsid w:val="00564017"/>
    <w:rsid w:val="00564DC9"/>
    <w:rsid w:val="00564E6E"/>
    <w:rsid w:val="00565CE2"/>
    <w:rsid w:val="005665C2"/>
    <w:rsid w:val="005707FF"/>
    <w:rsid w:val="00574745"/>
    <w:rsid w:val="00581138"/>
    <w:rsid w:val="00583060"/>
    <w:rsid w:val="0059352C"/>
    <w:rsid w:val="0059488E"/>
    <w:rsid w:val="005965D7"/>
    <w:rsid w:val="0059797B"/>
    <w:rsid w:val="005A47BD"/>
    <w:rsid w:val="005A66B5"/>
    <w:rsid w:val="005A79B7"/>
    <w:rsid w:val="005B711A"/>
    <w:rsid w:val="005B71AD"/>
    <w:rsid w:val="005C0C41"/>
    <w:rsid w:val="005C3588"/>
    <w:rsid w:val="005C3CE0"/>
    <w:rsid w:val="005C4562"/>
    <w:rsid w:val="005C659E"/>
    <w:rsid w:val="005D0CFF"/>
    <w:rsid w:val="005D42BD"/>
    <w:rsid w:val="005D6512"/>
    <w:rsid w:val="005D6EC1"/>
    <w:rsid w:val="005F0AB0"/>
    <w:rsid w:val="005F4933"/>
    <w:rsid w:val="005F5AA9"/>
    <w:rsid w:val="005F6A06"/>
    <w:rsid w:val="005F771C"/>
    <w:rsid w:val="00605E7C"/>
    <w:rsid w:val="006070D3"/>
    <w:rsid w:val="006107A7"/>
    <w:rsid w:val="00612451"/>
    <w:rsid w:val="0061248F"/>
    <w:rsid w:val="00614441"/>
    <w:rsid w:val="0061647F"/>
    <w:rsid w:val="006207D7"/>
    <w:rsid w:val="00621658"/>
    <w:rsid w:val="006223FC"/>
    <w:rsid w:val="00622494"/>
    <w:rsid w:val="0062651E"/>
    <w:rsid w:val="00632E04"/>
    <w:rsid w:val="00632F25"/>
    <w:rsid w:val="00633818"/>
    <w:rsid w:val="006341D4"/>
    <w:rsid w:val="00634397"/>
    <w:rsid w:val="00634CDF"/>
    <w:rsid w:val="00635D12"/>
    <w:rsid w:val="00636F74"/>
    <w:rsid w:val="006409E6"/>
    <w:rsid w:val="00641AFA"/>
    <w:rsid w:val="00645052"/>
    <w:rsid w:val="00654B9F"/>
    <w:rsid w:val="00655A54"/>
    <w:rsid w:val="00656114"/>
    <w:rsid w:val="0066293F"/>
    <w:rsid w:val="00662B96"/>
    <w:rsid w:val="00667F44"/>
    <w:rsid w:val="00676F5D"/>
    <w:rsid w:val="006770A4"/>
    <w:rsid w:val="00677868"/>
    <w:rsid w:val="00680017"/>
    <w:rsid w:val="006801DC"/>
    <w:rsid w:val="00681229"/>
    <w:rsid w:val="006826B1"/>
    <w:rsid w:val="00684627"/>
    <w:rsid w:val="00684D59"/>
    <w:rsid w:val="006910F5"/>
    <w:rsid w:val="00691E3F"/>
    <w:rsid w:val="00693B60"/>
    <w:rsid w:val="00694118"/>
    <w:rsid w:val="006979B1"/>
    <w:rsid w:val="006A3AC2"/>
    <w:rsid w:val="006C18EB"/>
    <w:rsid w:val="006C3AE3"/>
    <w:rsid w:val="006C4355"/>
    <w:rsid w:val="006C682B"/>
    <w:rsid w:val="006D044F"/>
    <w:rsid w:val="006D1BDB"/>
    <w:rsid w:val="006E1064"/>
    <w:rsid w:val="006E493A"/>
    <w:rsid w:val="006F1B8E"/>
    <w:rsid w:val="006F4DFB"/>
    <w:rsid w:val="006F601F"/>
    <w:rsid w:val="0070346F"/>
    <w:rsid w:val="0070380A"/>
    <w:rsid w:val="0071051F"/>
    <w:rsid w:val="007122A5"/>
    <w:rsid w:val="00712BE1"/>
    <w:rsid w:val="00713999"/>
    <w:rsid w:val="00713FF5"/>
    <w:rsid w:val="00716904"/>
    <w:rsid w:val="007205E4"/>
    <w:rsid w:val="00721493"/>
    <w:rsid w:val="0072295D"/>
    <w:rsid w:val="0072351A"/>
    <w:rsid w:val="00723AF5"/>
    <w:rsid w:val="0072434F"/>
    <w:rsid w:val="00724B2A"/>
    <w:rsid w:val="00725035"/>
    <w:rsid w:val="00725F86"/>
    <w:rsid w:val="00727EAF"/>
    <w:rsid w:val="007319F8"/>
    <w:rsid w:val="00731F86"/>
    <w:rsid w:val="00733493"/>
    <w:rsid w:val="00741D5C"/>
    <w:rsid w:val="00742C78"/>
    <w:rsid w:val="007443D9"/>
    <w:rsid w:val="00746759"/>
    <w:rsid w:val="00747C7C"/>
    <w:rsid w:val="00750189"/>
    <w:rsid w:val="0075033C"/>
    <w:rsid w:val="0075035B"/>
    <w:rsid w:val="007504F3"/>
    <w:rsid w:val="0075301C"/>
    <w:rsid w:val="0075382D"/>
    <w:rsid w:val="00753AB0"/>
    <w:rsid w:val="00762A2F"/>
    <w:rsid w:val="0077282F"/>
    <w:rsid w:val="00774E97"/>
    <w:rsid w:val="00776980"/>
    <w:rsid w:val="007820BF"/>
    <w:rsid w:val="007838B9"/>
    <w:rsid w:val="00791CC5"/>
    <w:rsid w:val="007928BE"/>
    <w:rsid w:val="00796522"/>
    <w:rsid w:val="007A05B3"/>
    <w:rsid w:val="007A16B4"/>
    <w:rsid w:val="007A18B7"/>
    <w:rsid w:val="007B0B03"/>
    <w:rsid w:val="007B0B99"/>
    <w:rsid w:val="007B2650"/>
    <w:rsid w:val="007B3186"/>
    <w:rsid w:val="007B3CDD"/>
    <w:rsid w:val="007B5838"/>
    <w:rsid w:val="007C3711"/>
    <w:rsid w:val="007C3BE7"/>
    <w:rsid w:val="007C6152"/>
    <w:rsid w:val="007D2224"/>
    <w:rsid w:val="007D23D0"/>
    <w:rsid w:val="007D6B7F"/>
    <w:rsid w:val="007E139A"/>
    <w:rsid w:val="007E1445"/>
    <w:rsid w:val="007E2476"/>
    <w:rsid w:val="007E299E"/>
    <w:rsid w:val="007E33FD"/>
    <w:rsid w:val="007F0171"/>
    <w:rsid w:val="007F0C98"/>
    <w:rsid w:val="007F6179"/>
    <w:rsid w:val="007F6419"/>
    <w:rsid w:val="007F6FAE"/>
    <w:rsid w:val="007F760B"/>
    <w:rsid w:val="008003D5"/>
    <w:rsid w:val="00801BCF"/>
    <w:rsid w:val="00803DB6"/>
    <w:rsid w:val="00804907"/>
    <w:rsid w:val="00804A5A"/>
    <w:rsid w:val="00810281"/>
    <w:rsid w:val="008106CA"/>
    <w:rsid w:val="00816515"/>
    <w:rsid w:val="00821BE2"/>
    <w:rsid w:val="00823237"/>
    <w:rsid w:val="00825AF6"/>
    <w:rsid w:val="00831584"/>
    <w:rsid w:val="0083162C"/>
    <w:rsid w:val="008324A4"/>
    <w:rsid w:val="0083327F"/>
    <w:rsid w:val="00834FE6"/>
    <w:rsid w:val="00837399"/>
    <w:rsid w:val="00843BF2"/>
    <w:rsid w:val="008457FA"/>
    <w:rsid w:val="00846071"/>
    <w:rsid w:val="008509D8"/>
    <w:rsid w:val="008509FF"/>
    <w:rsid w:val="00853ADB"/>
    <w:rsid w:val="00857489"/>
    <w:rsid w:val="008612D0"/>
    <w:rsid w:val="00864977"/>
    <w:rsid w:val="008652DD"/>
    <w:rsid w:val="008716A4"/>
    <w:rsid w:val="00871E8A"/>
    <w:rsid w:val="008724D7"/>
    <w:rsid w:val="00873686"/>
    <w:rsid w:val="0087695A"/>
    <w:rsid w:val="00876F86"/>
    <w:rsid w:val="00877E57"/>
    <w:rsid w:val="00881BD1"/>
    <w:rsid w:val="00881D69"/>
    <w:rsid w:val="00881E66"/>
    <w:rsid w:val="0088468C"/>
    <w:rsid w:val="00886D0A"/>
    <w:rsid w:val="0088760E"/>
    <w:rsid w:val="00887FD3"/>
    <w:rsid w:val="008902C8"/>
    <w:rsid w:val="008968A5"/>
    <w:rsid w:val="008972B4"/>
    <w:rsid w:val="008A2615"/>
    <w:rsid w:val="008A3399"/>
    <w:rsid w:val="008B3D50"/>
    <w:rsid w:val="008B576A"/>
    <w:rsid w:val="008B66F8"/>
    <w:rsid w:val="008B7126"/>
    <w:rsid w:val="008C1488"/>
    <w:rsid w:val="008C3EE6"/>
    <w:rsid w:val="008C6401"/>
    <w:rsid w:val="008C7A2E"/>
    <w:rsid w:val="008D2362"/>
    <w:rsid w:val="008D490D"/>
    <w:rsid w:val="008D5E82"/>
    <w:rsid w:val="008E251D"/>
    <w:rsid w:val="008E2B4E"/>
    <w:rsid w:val="008E629C"/>
    <w:rsid w:val="008E69C4"/>
    <w:rsid w:val="008F0025"/>
    <w:rsid w:val="008F0F73"/>
    <w:rsid w:val="008F7B3A"/>
    <w:rsid w:val="00901D68"/>
    <w:rsid w:val="00906AB6"/>
    <w:rsid w:val="00910233"/>
    <w:rsid w:val="00911158"/>
    <w:rsid w:val="00913402"/>
    <w:rsid w:val="00913D9E"/>
    <w:rsid w:val="009179D1"/>
    <w:rsid w:val="00920011"/>
    <w:rsid w:val="00920CB3"/>
    <w:rsid w:val="00921D79"/>
    <w:rsid w:val="00921E73"/>
    <w:rsid w:val="0092215B"/>
    <w:rsid w:val="00924EBF"/>
    <w:rsid w:val="009261FA"/>
    <w:rsid w:val="00926F8A"/>
    <w:rsid w:val="009270FE"/>
    <w:rsid w:val="00936645"/>
    <w:rsid w:val="00940DF5"/>
    <w:rsid w:val="00942E9B"/>
    <w:rsid w:val="0094797F"/>
    <w:rsid w:val="0095454C"/>
    <w:rsid w:val="00957D3B"/>
    <w:rsid w:val="00965ED5"/>
    <w:rsid w:val="00967246"/>
    <w:rsid w:val="00967517"/>
    <w:rsid w:val="009703E2"/>
    <w:rsid w:val="0097240C"/>
    <w:rsid w:val="009738DD"/>
    <w:rsid w:val="009755FF"/>
    <w:rsid w:val="00980B0B"/>
    <w:rsid w:val="009825F6"/>
    <w:rsid w:val="009914E9"/>
    <w:rsid w:val="00992128"/>
    <w:rsid w:val="009928DF"/>
    <w:rsid w:val="00995E31"/>
    <w:rsid w:val="009A1E8B"/>
    <w:rsid w:val="009A28AC"/>
    <w:rsid w:val="009A65F9"/>
    <w:rsid w:val="009A761E"/>
    <w:rsid w:val="009A76F6"/>
    <w:rsid w:val="009B1B4C"/>
    <w:rsid w:val="009B3B3D"/>
    <w:rsid w:val="009B4F31"/>
    <w:rsid w:val="009B7630"/>
    <w:rsid w:val="009C3138"/>
    <w:rsid w:val="009C3468"/>
    <w:rsid w:val="009C4534"/>
    <w:rsid w:val="009D3491"/>
    <w:rsid w:val="009D4CE1"/>
    <w:rsid w:val="009D72EF"/>
    <w:rsid w:val="009D738E"/>
    <w:rsid w:val="009E0BE1"/>
    <w:rsid w:val="009E3607"/>
    <w:rsid w:val="009E45C0"/>
    <w:rsid w:val="009E48DB"/>
    <w:rsid w:val="009F5C8E"/>
    <w:rsid w:val="009F5CE2"/>
    <w:rsid w:val="009F6192"/>
    <w:rsid w:val="00A001A8"/>
    <w:rsid w:val="00A00E26"/>
    <w:rsid w:val="00A02169"/>
    <w:rsid w:val="00A07A97"/>
    <w:rsid w:val="00A10F03"/>
    <w:rsid w:val="00A13F69"/>
    <w:rsid w:val="00A16626"/>
    <w:rsid w:val="00A17B2E"/>
    <w:rsid w:val="00A17EF8"/>
    <w:rsid w:val="00A20000"/>
    <w:rsid w:val="00A27252"/>
    <w:rsid w:val="00A3055F"/>
    <w:rsid w:val="00A31DCE"/>
    <w:rsid w:val="00A31E4D"/>
    <w:rsid w:val="00A32091"/>
    <w:rsid w:val="00A40A32"/>
    <w:rsid w:val="00A46377"/>
    <w:rsid w:val="00A471AC"/>
    <w:rsid w:val="00A475A1"/>
    <w:rsid w:val="00A5145E"/>
    <w:rsid w:val="00A54B8A"/>
    <w:rsid w:val="00A54DAE"/>
    <w:rsid w:val="00A557B1"/>
    <w:rsid w:val="00A6294B"/>
    <w:rsid w:val="00A67E56"/>
    <w:rsid w:val="00A67EA1"/>
    <w:rsid w:val="00A82501"/>
    <w:rsid w:val="00A90D37"/>
    <w:rsid w:val="00A93274"/>
    <w:rsid w:val="00A9400F"/>
    <w:rsid w:val="00A96FDC"/>
    <w:rsid w:val="00AA1341"/>
    <w:rsid w:val="00AA6783"/>
    <w:rsid w:val="00AA7263"/>
    <w:rsid w:val="00AA76CC"/>
    <w:rsid w:val="00AB5C74"/>
    <w:rsid w:val="00AB5E58"/>
    <w:rsid w:val="00AC0AAC"/>
    <w:rsid w:val="00AC23C8"/>
    <w:rsid w:val="00AC2976"/>
    <w:rsid w:val="00AC4ADC"/>
    <w:rsid w:val="00AD0C27"/>
    <w:rsid w:val="00AD30AF"/>
    <w:rsid w:val="00AD318F"/>
    <w:rsid w:val="00AD5715"/>
    <w:rsid w:val="00AD62BD"/>
    <w:rsid w:val="00AD6C14"/>
    <w:rsid w:val="00AD706E"/>
    <w:rsid w:val="00AE436E"/>
    <w:rsid w:val="00AE43D5"/>
    <w:rsid w:val="00AE4617"/>
    <w:rsid w:val="00AE57EB"/>
    <w:rsid w:val="00AF09D5"/>
    <w:rsid w:val="00AF0A91"/>
    <w:rsid w:val="00AF0C7C"/>
    <w:rsid w:val="00AF2CF9"/>
    <w:rsid w:val="00B01A8A"/>
    <w:rsid w:val="00B04D4D"/>
    <w:rsid w:val="00B0631D"/>
    <w:rsid w:val="00B1503C"/>
    <w:rsid w:val="00B16D03"/>
    <w:rsid w:val="00B1752B"/>
    <w:rsid w:val="00B219A0"/>
    <w:rsid w:val="00B21FAA"/>
    <w:rsid w:val="00B22F76"/>
    <w:rsid w:val="00B24AC0"/>
    <w:rsid w:val="00B25344"/>
    <w:rsid w:val="00B30BF4"/>
    <w:rsid w:val="00B33DD1"/>
    <w:rsid w:val="00B40C07"/>
    <w:rsid w:val="00B41AD5"/>
    <w:rsid w:val="00B426C3"/>
    <w:rsid w:val="00B4280B"/>
    <w:rsid w:val="00B43410"/>
    <w:rsid w:val="00B46254"/>
    <w:rsid w:val="00B464BF"/>
    <w:rsid w:val="00B46AC3"/>
    <w:rsid w:val="00B55DFA"/>
    <w:rsid w:val="00B5692F"/>
    <w:rsid w:val="00B611B7"/>
    <w:rsid w:val="00B62B68"/>
    <w:rsid w:val="00B62D55"/>
    <w:rsid w:val="00B63C65"/>
    <w:rsid w:val="00B65FD1"/>
    <w:rsid w:val="00B66755"/>
    <w:rsid w:val="00B6733D"/>
    <w:rsid w:val="00B7197A"/>
    <w:rsid w:val="00B722D1"/>
    <w:rsid w:val="00B7299D"/>
    <w:rsid w:val="00B77B34"/>
    <w:rsid w:val="00B84E97"/>
    <w:rsid w:val="00B860F7"/>
    <w:rsid w:val="00B86644"/>
    <w:rsid w:val="00B92FB1"/>
    <w:rsid w:val="00B95C93"/>
    <w:rsid w:val="00B97589"/>
    <w:rsid w:val="00BA5734"/>
    <w:rsid w:val="00BA59B6"/>
    <w:rsid w:val="00BA7FCC"/>
    <w:rsid w:val="00BB1653"/>
    <w:rsid w:val="00BB3288"/>
    <w:rsid w:val="00BB63AB"/>
    <w:rsid w:val="00BB708B"/>
    <w:rsid w:val="00BC2E55"/>
    <w:rsid w:val="00BC30CB"/>
    <w:rsid w:val="00BC40A7"/>
    <w:rsid w:val="00BC49A6"/>
    <w:rsid w:val="00BD501C"/>
    <w:rsid w:val="00BD690F"/>
    <w:rsid w:val="00BD73AF"/>
    <w:rsid w:val="00BE60EC"/>
    <w:rsid w:val="00BF0D60"/>
    <w:rsid w:val="00BF24CA"/>
    <w:rsid w:val="00BF3D03"/>
    <w:rsid w:val="00BF42B9"/>
    <w:rsid w:val="00C00AD7"/>
    <w:rsid w:val="00C00BDC"/>
    <w:rsid w:val="00C018AA"/>
    <w:rsid w:val="00C01EE1"/>
    <w:rsid w:val="00C04E1E"/>
    <w:rsid w:val="00C059C5"/>
    <w:rsid w:val="00C07798"/>
    <w:rsid w:val="00C1528A"/>
    <w:rsid w:val="00C1635D"/>
    <w:rsid w:val="00C247AA"/>
    <w:rsid w:val="00C32753"/>
    <w:rsid w:val="00C35834"/>
    <w:rsid w:val="00C378E3"/>
    <w:rsid w:val="00C42946"/>
    <w:rsid w:val="00C43783"/>
    <w:rsid w:val="00C44912"/>
    <w:rsid w:val="00C5289D"/>
    <w:rsid w:val="00C53D8D"/>
    <w:rsid w:val="00C54737"/>
    <w:rsid w:val="00C57BDE"/>
    <w:rsid w:val="00C61203"/>
    <w:rsid w:val="00C630F4"/>
    <w:rsid w:val="00C64BC3"/>
    <w:rsid w:val="00C65908"/>
    <w:rsid w:val="00C678F2"/>
    <w:rsid w:val="00C67BF0"/>
    <w:rsid w:val="00C70254"/>
    <w:rsid w:val="00C72323"/>
    <w:rsid w:val="00C72570"/>
    <w:rsid w:val="00C751E4"/>
    <w:rsid w:val="00C856BC"/>
    <w:rsid w:val="00C85F9C"/>
    <w:rsid w:val="00C86CB5"/>
    <w:rsid w:val="00C902F5"/>
    <w:rsid w:val="00C911F9"/>
    <w:rsid w:val="00C9363D"/>
    <w:rsid w:val="00C9485E"/>
    <w:rsid w:val="00CA64B1"/>
    <w:rsid w:val="00CA657F"/>
    <w:rsid w:val="00CA7034"/>
    <w:rsid w:val="00CA7732"/>
    <w:rsid w:val="00CB2248"/>
    <w:rsid w:val="00CB2D27"/>
    <w:rsid w:val="00CB2DD1"/>
    <w:rsid w:val="00CC1353"/>
    <w:rsid w:val="00CC1A7F"/>
    <w:rsid w:val="00CC2E81"/>
    <w:rsid w:val="00CC555B"/>
    <w:rsid w:val="00CD1A76"/>
    <w:rsid w:val="00CD2519"/>
    <w:rsid w:val="00CD3DA3"/>
    <w:rsid w:val="00CD78B0"/>
    <w:rsid w:val="00CE030D"/>
    <w:rsid w:val="00CE06D2"/>
    <w:rsid w:val="00CE2D7D"/>
    <w:rsid w:val="00CE3064"/>
    <w:rsid w:val="00CE63BF"/>
    <w:rsid w:val="00CE7E2B"/>
    <w:rsid w:val="00CF47E8"/>
    <w:rsid w:val="00D016C1"/>
    <w:rsid w:val="00D028DE"/>
    <w:rsid w:val="00D02C5C"/>
    <w:rsid w:val="00D078ED"/>
    <w:rsid w:val="00D10435"/>
    <w:rsid w:val="00D11491"/>
    <w:rsid w:val="00D1260D"/>
    <w:rsid w:val="00D172C4"/>
    <w:rsid w:val="00D20452"/>
    <w:rsid w:val="00D21EF3"/>
    <w:rsid w:val="00D2249F"/>
    <w:rsid w:val="00D22F88"/>
    <w:rsid w:val="00D2399E"/>
    <w:rsid w:val="00D27AF2"/>
    <w:rsid w:val="00D31283"/>
    <w:rsid w:val="00D3502B"/>
    <w:rsid w:val="00D358B7"/>
    <w:rsid w:val="00D4178E"/>
    <w:rsid w:val="00D447B8"/>
    <w:rsid w:val="00D461FC"/>
    <w:rsid w:val="00D47BA0"/>
    <w:rsid w:val="00D47D7B"/>
    <w:rsid w:val="00D5052C"/>
    <w:rsid w:val="00D51627"/>
    <w:rsid w:val="00D52CAF"/>
    <w:rsid w:val="00D55FE8"/>
    <w:rsid w:val="00D605A9"/>
    <w:rsid w:val="00D61DF4"/>
    <w:rsid w:val="00D636B6"/>
    <w:rsid w:val="00D63F60"/>
    <w:rsid w:val="00D64167"/>
    <w:rsid w:val="00D65207"/>
    <w:rsid w:val="00D6573F"/>
    <w:rsid w:val="00D70307"/>
    <w:rsid w:val="00D72AA6"/>
    <w:rsid w:val="00D72E40"/>
    <w:rsid w:val="00D74AD7"/>
    <w:rsid w:val="00D770C1"/>
    <w:rsid w:val="00D84ACE"/>
    <w:rsid w:val="00D86C61"/>
    <w:rsid w:val="00D92C57"/>
    <w:rsid w:val="00D93880"/>
    <w:rsid w:val="00D9497B"/>
    <w:rsid w:val="00D960B9"/>
    <w:rsid w:val="00DA3C8B"/>
    <w:rsid w:val="00DA4113"/>
    <w:rsid w:val="00DA57CE"/>
    <w:rsid w:val="00DA7960"/>
    <w:rsid w:val="00DC0A94"/>
    <w:rsid w:val="00DC14B2"/>
    <w:rsid w:val="00DC22DA"/>
    <w:rsid w:val="00DC2587"/>
    <w:rsid w:val="00DC4943"/>
    <w:rsid w:val="00DC5F15"/>
    <w:rsid w:val="00DC7631"/>
    <w:rsid w:val="00DC7806"/>
    <w:rsid w:val="00DD0643"/>
    <w:rsid w:val="00DD3A4D"/>
    <w:rsid w:val="00DE004A"/>
    <w:rsid w:val="00DE186D"/>
    <w:rsid w:val="00DE3BE2"/>
    <w:rsid w:val="00DE3C55"/>
    <w:rsid w:val="00DE3ED4"/>
    <w:rsid w:val="00DE71A9"/>
    <w:rsid w:val="00DE7476"/>
    <w:rsid w:val="00DF1CE7"/>
    <w:rsid w:val="00DF3AD3"/>
    <w:rsid w:val="00DF65F4"/>
    <w:rsid w:val="00E002B2"/>
    <w:rsid w:val="00E04409"/>
    <w:rsid w:val="00E044A0"/>
    <w:rsid w:val="00E13913"/>
    <w:rsid w:val="00E178CB"/>
    <w:rsid w:val="00E20246"/>
    <w:rsid w:val="00E24108"/>
    <w:rsid w:val="00E25CBB"/>
    <w:rsid w:val="00E27762"/>
    <w:rsid w:val="00E3500D"/>
    <w:rsid w:val="00E35090"/>
    <w:rsid w:val="00E37F0B"/>
    <w:rsid w:val="00E43F7B"/>
    <w:rsid w:val="00E45E92"/>
    <w:rsid w:val="00E47733"/>
    <w:rsid w:val="00E47BE4"/>
    <w:rsid w:val="00E50227"/>
    <w:rsid w:val="00E52A9E"/>
    <w:rsid w:val="00E55598"/>
    <w:rsid w:val="00E55E42"/>
    <w:rsid w:val="00E57F94"/>
    <w:rsid w:val="00E610EC"/>
    <w:rsid w:val="00E639CD"/>
    <w:rsid w:val="00E77638"/>
    <w:rsid w:val="00E80050"/>
    <w:rsid w:val="00E83B8C"/>
    <w:rsid w:val="00E83DCA"/>
    <w:rsid w:val="00E86345"/>
    <w:rsid w:val="00E90458"/>
    <w:rsid w:val="00E90869"/>
    <w:rsid w:val="00E914B7"/>
    <w:rsid w:val="00E916E8"/>
    <w:rsid w:val="00E91F7D"/>
    <w:rsid w:val="00E93833"/>
    <w:rsid w:val="00E93F4D"/>
    <w:rsid w:val="00E947D8"/>
    <w:rsid w:val="00E95302"/>
    <w:rsid w:val="00E95B0C"/>
    <w:rsid w:val="00E9663F"/>
    <w:rsid w:val="00E979F3"/>
    <w:rsid w:val="00E97A42"/>
    <w:rsid w:val="00EA6326"/>
    <w:rsid w:val="00EB2A98"/>
    <w:rsid w:val="00EB443C"/>
    <w:rsid w:val="00EC17DD"/>
    <w:rsid w:val="00EC2FAF"/>
    <w:rsid w:val="00EC4E16"/>
    <w:rsid w:val="00EC6454"/>
    <w:rsid w:val="00EC6A46"/>
    <w:rsid w:val="00EC6C0C"/>
    <w:rsid w:val="00EE23B4"/>
    <w:rsid w:val="00EE525B"/>
    <w:rsid w:val="00EF15C4"/>
    <w:rsid w:val="00EF394C"/>
    <w:rsid w:val="00EF510C"/>
    <w:rsid w:val="00EF558D"/>
    <w:rsid w:val="00EF5819"/>
    <w:rsid w:val="00F01A32"/>
    <w:rsid w:val="00F023D4"/>
    <w:rsid w:val="00F0290B"/>
    <w:rsid w:val="00F02CCF"/>
    <w:rsid w:val="00F03D41"/>
    <w:rsid w:val="00F04FEF"/>
    <w:rsid w:val="00F063D6"/>
    <w:rsid w:val="00F10BA5"/>
    <w:rsid w:val="00F20CA0"/>
    <w:rsid w:val="00F2256A"/>
    <w:rsid w:val="00F23AB1"/>
    <w:rsid w:val="00F27477"/>
    <w:rsid w:val="00F3253B"/>
    <w:rsid w:val="00F327B2"/>
    <w:rsid w:val="00F33409"/>
    <w:rsid w:val="00F36289"/>
    <w:rsid w:val="00F41435"/>
    <w:rsid w:val="00F438ED"/>
    <w:rsid w:val="00F44366"/>
    <w:rsid w:val="00F45388"/>
    <w:rsid w:val="00F5060B"/>
    <w:rsid w:val="00F5469A"/>
    <w:rsid w:val="00F563B5"/>
    <w:rsid w:val="00F56D5F"/>
    <w:rsid w:val="00F5702D"/>
    <w:rsid w:val="00F6048F"/>
    <w:rsid w:val="00F61812"/>
    <w:rsid w:val="00F6391D"/>
    <w:rsid w:val="00F64BF5"/>
    <w:rsid w:val="00F66AED"/>
    <w:rsid w:val="00F700AB"/>
    <w:rsid w:val="00F710E0"/>
    <w:rsid w:val="00F71EB9"/>
    <w:rsid w:val="00F7459B"/>
    <w:rsid w:val="00F8026C"/>
    <w:rsid w:val="00F80D69"/>
    <w:rsid w:val="00F80E58"/>
    <w:rsid w:val="00F822D6"/>
    <w:rsid w:val="00F84341"/>
    <w:rsid w:val="00F86D9F"/>
    <w:rsid w:val="00F87381"/>
    <w:rsid w:val="00F9058E"/>
    <w:rsid w:val="00F908AE"/>
    <w:rsid w:val="00F91EE7"/>
    <w:rsid w:val="00F93901"/>
    <w:rsid w:val="00F94939"/>
    <w:rsid w:val="00F94F2C"/>
    <w:rsid w:val="00F963C0"/>
    <w:rsid w:val="00F967BB"/>
    <w:rsid w:val="00FA01D1"/>
    <w:rsid w:val="00FA1585"/>
    <w:rsid w:val="00FA3FCB"/>
    <w:rsid w:val="00FA73F9"/>
    <w:rsid w:val="00FA74E7"/>
    <w:rsid w:val="00FA7541"/>
    <w:rsid w:val="00FB31F4"/>
    <w:rsid w:val="00FB3448"/>
    <w:rsid w:val="00FB3759"/>
    <w:rsid w:val="00FB4775"/>
    <w:rsid w:val="00FB6A77"/>
    <w:rsid w:val="00FB6BC6"/>
    <w:rsid w:val="00FB7B5F"/>
    <w:rsid w:val="00FC0E2C"/>
    <w:rsid w:val="00FC1EA1"/>
    <w:rsid w:val="00FC22AD"/>
    <w:rsid w:val="00FC332E"/>
    <w:rsid w:val="00FC3506"/>
    <w:rsid w:val="00FC3933"/>
    <w:rsid w:val="00FC40F7"/>
    <w:rsid w:val="00FC4BD8"/>
    <w:rsid w:val="00FC6E30"/>
    <w:rsid w:val="00FD0849"/>
    <w:rsid w:val="00FD207E"/>
    <w:rsid w:val="00FD3515"/>
    <w:rsid w:val="00FD6FD7"/>
    <w:rsid w:val="00FE3A7B"/>
    <w:rsid w:val="00FF2C23"/>
    <w:rsid w:val="019D6FF3"/>
    <w:rsid w:val="0289C51D"/>
    <w:rsid w:val="02CDD7A8"/>
    <w:rsid w:val="03A11C30"/>
    <w:rsid w:val="04214135"/>
    <w:rsid w:val="048F824E"/>
    <w:rsid w:val="05D2F86D"/>
    <w:rsid w:val="066C6E8E"/>
    <w:rsid w:val="07EC3407"/>
    <w:rsid w:val="07F3BBEB"/>
    <w:rsid w:val="09C95261"/>
    <w:rsid w:val="0AD6F054"/>
    <w:rsid w:val="0C1D8B0E"/>
    <w:rsid w:val="0CECA2AC"/>
    <w:rsid w:val="0F99BE18"/>
    <w:rsid w:val="125ED2F1"/>
    <w:rsid w:val="12F015E2"/>
    <w:rsid w:val="14CAA316"/>
    <w:rsid w:val="15810AF7"/>
    <w:rsid w:val="16544F7F"/>
    <w:rsid w:val="174A3D81"/>
    <w:rsid w:val="18CC5355"/>
    <w:rsid w:val="19208795"/>
    <w:rsid w:val="1962A868"/>
    <w:rsid w:val="1A0B8C30"/>
    <w:rsid w:val="1A3C4FDC"/>
    <w:rsid w:val="1AAF806C"/>
    <w:rsid w:val="1CFA0FA2"/>
    <w:rsid w:val="1D2E6237"/>
    <w:rsid w:val="1DFD79D5"/>
    <w:rsid w:val="1E76F994"/>
    <w:rsid w:val="1FA72B0E"/>
    <w:rsid w:val="20509A3D"/>
    <w:rsid w:val="209BB74F"/>
    <w:rsid w:val="20D6C6F1"/>
    <w:rsid w:val="21E57A32"/>
    <w:rsid w:val="24B0B9FB"/>
    <w:rsid w:val="2552CF4A"/>
    <w:rsid w:val="25A37C02"/>
    <w:rsid w:val="2684143E"/>
    <w:rsid w:val="28E50288"/>
    <w:rsid w:val="29B84710"/>
    <w:rsid w:val="2A6F6541"/>
    <w:rsid w:val="2C493C25"/>
    <w:rsid w:val="2E28D1F8"/>
    <w:rsid w:val="2E6F5F0B"/>
    <w:rsid w:val="2ECDBF12"/>
    <w:rsid w:val="2F31557D"/>
    <w:rsid w:val="2F42A393"/>
    <w:rsid w:val="303EB8B3"/>
    <w:rsid w:val="314977F9"/>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FC204FA"/>
    <w:rsid w:val="4080783E"/>
    <w:rsid w:val="40D8714E"/>
    <w:rsid w:val="4101AE5D"/>
    <w:rsid w:val="414F8FDC"/>
    <w:rsid w:val="416F112D"/>
    <w:rsid w:val="43DDF96A"/>
    <w:rsid w:val="44612388"/>
    <w:rsid w:val="45E27C0E"/>
    <w:rsid w:val="45E5E3BE"/>
    <w:rsid w:val="464FCBB0"/>
    <w:rsid w:val="4733B492"/>
    <w:rsid w:val="48A4E551"/>
    <w:rsid w:val="48E06C36"/>
    <w:rsid w:val="4A184ABC"/>
    <w:rsid w:val="4C2FBD17"/>
    <w:rsid w:val="4DF8F606"/>
    <w:rsid w:val="4DFD81B0"/>
    <w:rsid w:val="51C17512"/>
    <w:rsid w:val="52D9B089"/>
    <w:rsid w:val="539823CD"/>
    <w:rsid w:val="5413668A"/>
    <w:rsid w:val="54F72428"/>
    <w:rsid w:val="57594DC6"/>
    <w:rsid w:val="5871893D"/>
    <w:rsid w:val="5902FEFF"/>
    <w:rsid w:val="5B09D365"/>
    <w:rsid w:val="5B561F67"/>
    <w:rsid w:val="5BF5115A"/>
    <w:rsid w:val="5C1492AB"/>
    <w:rsid w:val="5C59899A"/>
    <w:rsid w:val="5E4B59EB"/>
    <w:rsid w:val="5E918BE1"/>
    <w:rsid w:val="5EE4F21C"/>
    <w:rsid w:val="5F9DF458"/>
    <w:rsid w:val="60AC2955"/>
    <w:rsid w:val="613D6C46"/>
    <w:rsid w:val="61606A35"/>
    <w:rsid w:val="639E3BB0"/>
    <w:rsid w:val="63BDBD01"/>
    <w:rsid w:val="63FD029C"/>
    <w:rsid w:val="644DD102"/>
    <w:rsid w:val="650457BB"/>
    <w:rsid w:val="65C1F535"/>
    <w:rsid w:val="65F15C18"/>
    <w:rsid w:val="6678549E"/>
    <w:rsid w:val="6688C627"/>
    <w:rsid w:val="668E4797"/>
    <w:rsid w:val="673FE35D"/>
    <w:rsid w:val="68CB7506"/>
    <w:rsid w:val="6A0A68D8"/>
    <w:rsid w:val="6AF39125"/>
    <w:rsid w:val="6B9D3E24"/>
    <w:rsid w:val="6D225CF2"/>
    <w:rsid w:val="6D4869BC"/>
    <w:rsid w:val="6E217EF4"/>
    <w:rsid w:val="6F2C3E3A"/>
    <w:rsid w:val="6F50F175"/>
    <w:rsid w:val="6FFD7CBA"/>
    <w:rsid w:val="7177D6BE"/>
    <w:rsid w:val="72ED6833"/>
    <w:rsid w:val="7469E919"/>
    <w:rsid w:val="74CD3269"/>
    <w:rsid w:val="7613CD23"/>
    <w:rsid w:val="76B5E73F"/>
    <w:rsid w:val="76EA39D4"/>
    <w:rsid w:val="76FE3CA3"/>
    <w:rsid w:val="77023341"/>
    <w:rsid w:val="795747F7"/>
    <w:rsid w:val="79DC4C2F"/>
    <w:rsid w:val="7AAB63CD"/>
    <w:rsid w:val="7C516E0F"/>
    <w:rsid w:val="7C551506"/>
    <w:rsid w:val="7D8FF9F7"/>
    <w:rsid w:val="7EA248B0"/>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94804CCC-E6DC-4CE1-B8C3-F5636A38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semiHidden/>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9044">
      <w:bodyDiv w:val="1"/>
      <w:marLeft w:val="0"/>
      <w:marRight w:val="0"/>
      <w:marTop w:val="0"/>
      <w:marBottom w:val="0"/>
      <w:divBdr>
        <w:top w:val="none" w:sz="0" w:space="0" w:color="auto"/>
        <w:left w:val="none" w:sz="0" w:space="0" w:color="auto"/>
        <w:bottom w:val="none" w:sz="0" w:space="0" w:color="auto"/>
        <w:right w:val="none" w:sz="0" w:space="0" w:color="auto"/>
      </w:divBdr>
      <w:divsChild>
        <w:div w:id="612983083">
          <w:marLeft w:val="0"/>
          <w:marRight w:val="0"/>
          <w:marTop w:val="0"/>
          <w:marBottom w:val="0"/>
          <w:divBdr>
            <w:top w:val="none" w:sz="0" w:space="0" w:color="auto"/>
            <w:left w:val="none" w:sz="0" w:space="0" w:color="auto"/>
            <w:bottom w:val="none" w:sz="0" w:space="0" w:color="auto"/>
            <w:right w:val="none" w:sz="0" w:space="0" w:color="auto"/>
          </w:divBdr>
        </w:div>
        <w:div w:id="764770951">
          <w:marLeft w:val="0"/>
          <w:marRight w:val="0"/>
          <w:marTop w:val="0"/>
          <w:marBottom w:val="0"/>
          <w:divBdr>
            <w:top w:val="none" w:sz="0" w:space="0" w:color="auto"/>
            <w:left w:val="none" w:sz="0" w:space="0" w:color="auto"/>
            <w:bottom w:val="none" w:sz="0" w:space="0" w:color="auto"/>
            <w:right w:val="none" w:sz="0" w:space="0" w:color="auto"/>
          </w:divBdr>
        </w:div>
        <w:div w:id="947809492">
          <w:marLeft w:val="0"/>
          <w:marRight w:val="0"/>
          <w:marTop w:val="0"/>
          <w:marBottom w:val="0"/>
          <w:divBdr>
            <w:top w:val="none" w:sz="0" w:space="0" w:color="auto"/>
            <w:left w:val="none" w:sz="0" w:space="0" w:color="auto"/>
            <w:bottom w:val="none" w:sz="0" w:space="0" w:color="auto"/>
            <w:right w:val="none" w:sz="0" w:space="0" w:color="auto"/>
          </w:divBdr>
        </w:div>
        <w:div w:id="1196508232">
          <w:marLeft w:val="0"/>
          <w:marRight w:val="0"/>
          <w:marTop w:val="0"/>
          <w:marBottom w:val="0"/>
          <w:divBdr>
            <w:top w:val="none" w:sz="0" w:space="0" w:color="auto"/>
            <w:left w:val="none" w:sz="0" w:space="0" w:color="auto"/>
            <w:bottom w:val="none" w:sz="0" w:space="0" w:color="auto"/>
            <w:right w:val="none" w:sz="0" w:space="0" w:color="auto"/>
          </w:divBdr>
        </w:div>
        <w:div w:id="1233006285">
          <w:marLeft w:val="0"/>
          <w:marRight w:val="0"/>
          <w:marTop w:val="0"/>
          <w:marBottom w:val="0"/>
          <w:divBdr>
            <w:top w:val="none" w:sz="0" w:space="0" w:color="auto"/>
            <w:left w:val="none" w:sz="0" w:space="0" w:color="auto"/>
            <w:bottom w:val="none" w:sz="0" w:space="0" w:color="auto"/>
            <w:right w:val="none" w:sz="0" w:space="0" w:color="auto"/>
          </w:divBdr>
        </w:div>
        <w:div w:id="1882135307">
          <w:marLeft w:val="0"/>
          <w:marRight w:val="0"/>
          <w:marTop w:val="0"/>
          <w:marBottom w:val="0"/>
          <w:divBdr>
            <w:top w:val="none" w:sz="0" w:space="0" w:color="auto"/>
            <w:left w:val="none" w:sz="0" w:space="0" w:color="auto"/>
            <w:bottom w:val="none" w:sz="0" w:space="0" w:color="auto"/>
            <w:right w:val="none" w:sz="0" w:space="0" w:color="auto"/>
          </w:divBdr>
        </w:div>
      </w:divsChild>
    </w:div>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193932550">
      <w:bodyDiv w:val="1"/>
      <w:marLeft w:val="0"/>
      <w:marRight w:val="0"/>
      <w:marTop w:val="0"/>
      <w:marBottom w:val="0"/>
      <w:divBdr>
        <w:top w:val="none" w:sz="0" w:space="0" w:color="auto"/>
        <w:left w:val="none" w:sz="0" w:space="0" w:color="auto"/>
        <w:bottom w:val="none" w:sz="0" w:space="0" w:color="auto"/>
        <w:right w:val="none" w:sz="0" w:space="0" w:color="auto"/>
      </w:divBdr>
      <w:divsChild>
        <w:div w:id="541943042">
          <w:marLeft w:val="0"/>
          <w:marRight w:val="0"/>
          <w:marTop w:val="0"/>
          <w:marBottom w:val="0"/>
          <w:divBdr>
            <w:top w:val="none" w:sz="0" w:space="0" w:color="auto"/>
            <w:left w:val="none" w:sz="0" w:space="0" w:color="auto"/>
            <w:bottom w:val="none" w:sz="0" w:space="0" w:color="auto"/>
            <w:right w:val="none" w:sz="0" w:space="0" w:color="auto"/>
          </w:divBdr>
        </w:div>
        <w:div w:id="845171183">
          <w:marLeft w:val="0"/>
          <w:marRight w:val="0"/>
          <w:marTop w:val="0"/>
          <w:marBottom w:val="0"/>
          <w:divBdr>
            <w:top w:val="none" w:sz="0" w:space="0" w:color="auto"/>
            <w:left w:val="none" w:sz="0" w:space="0" w:color="auto"/>
            <w:bottom w:val="none" w:sz="0" w:space="0" w:color="auto"/>
            <w:right w:val="none" w:sz="0" w:space="0" w:color="auto"/>
          </w:divBdr>
        </w:div>
        <w:div w:id="1366953615">
          <w:marLeft w:val="0"/>
          <w:marRight w:val="0"/>
          <w:marTop w:val="0"/>
          <w:marBottom w:val="0"/>
          <w:divBdr>
            <w:top w:val="none" w:sz="0" w:space="0" w:color="auto"/>
            <w:left w:val="none" w:sz="0" w:space="0" w:color="auto"/>
            <w:bottom w:val="none" w:sz="0" w:space="0" w:color="auto"/>
            <w:right w:val="none" w:sz="0" w:space="0" w:color="auto"/>
          </w:divBdr>
        </w:div>
        <w:div w:id="1659114427">
          <w:marLeft w:val="0"/>
          <w:marRight w:val="0"/>
          <w:marTop w:val="0"/>
          <w:marBottom w:val="0"/>
          <w:divBdr>
            <w:top w:val="none" w:sz="0" w:space="0" w:color="auto"/>
            <w:left w:val="none" w:sz="0" w:space="0" w:color="auto"/>
            <w:bottom w:val="none" w:sz="0" w:space="0" w:color="auto"/>
            <w:right w:val="none" w:sz="0" w:space="0" w:color="auto"/>
          </w:divBdr>
        </w:div>
      </w:divsChild>
    </w:div>
    <w:div w:id="220095048">
      <w:bodyDiv w:val="1"/>
      <w:marLeft w:val="0"/>
      <w:marRight w:val="0"/>
      <w:marTop w:val="0"/>
      <w:marBottom w:val="0"/>
      <w:divBdr>
        <w:top w:val="none" w:sz="0" w:space="0" w:color="auto"/>
        <w:left w:val="none" w:sz="0" w:space="0" w:color="auto"/>
        <w:bottom w:val="none" w:sz="0" w:space="0" w:color="auto"/>
        <w:right w:val="none" w:sz="0" w:space="0" w:color="auto"/>
      </w:divBdr>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59666904">
      <w:bodyDiv w:val="1"/>
      <w:marLeft w:val="0"/>
      <w:marRight w:val="0"/>
      <w:marTop w:val="0"/>
      <w:marBottom w:val="0"/>
      <w:divBdr>
        <w:top w:val="none" w:sz="0" w:space="0" w:color="auto"/>
        <w:left w:val="none" w:sz="0" w:space="0" w:color="auto"/>
        <w:bottom w:val="none" w:sz="0" w:space="0" w:color="auto"/>
        <w:right w:val="none" w:sz="0" w:space="0" w:color="auto"/>
      </w:divBdr>
      <w:divsChild>
        <w:div w:id="667055841">
          <w:marLeft w:val="0"/>
          <w:marRight w:val="0"/>
          <w:marTop w:val="0"/>
          <w:marBottom w:val="0"/>
          <w:divBdr>
            <w:top w:val="none" w:sz="0" w:space="0" w:color="auto"/>
            <w:left w:val="none" w:sz="0" w:space="0" w:color="auto"/>
            <w:bottom w:val="none" w:sz="0" w:space="0" w:color="auto"/>
            <w:right w:val="none" w:sz="0" w:space="0" w:color="auto"/>
          </w:divBdr>
        </w:div>
        <w:div w:id="1252541831">
          <w:marLeft w:val="0"/>
          <w:marRight w:val="0"/>
          <w:marTop w:val="0"/>
          <w:marBottom w:val="0"/>
          <w:divBdr>
            <w:top w:val="none" w:sz="0" w:space="0" w:color="auto"/>
            <w:left w:val="none" w:sz="0" w:space="0" w:color="auto"/>
            <w:bottom w:val="none" w:sz="0" w:space="0" w:color="auto"/>
            <w:right w:val="none" w:sz="0" w:space="0" w:color="auto"/>
          </w:divBdr>
        </w:div>
        <w:div w:id="1544291329">
          <w:marLeft w:val="0"/>
          <w:marRight w:val="0"/>
          <w:marTop w:val="0"/>
          <w:marBottom w:val="0"/>
          <w:divBdr>
            <w:top w:val="none" w:sz="0" w:space="0" w:color="auto"/>
            <w:left w:val="none" w:sz="0" w:space="0" w:color="auto"/>
            <w:bottom w:val="none" w:sz="0" w:space="0" w:color="auto"/>
            <w:right w:val="none" w:sz="0" w:space="0" w:color="auto"/>
          </w:divBdr>
        </w:div>
      </w:divsChild>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373429547">
      <w:bodyDiv w:val="1"/>
      <w:marLeft w:val="0"/>
      <w:marRight w:val="0"/>
      <w:marTop w:val="0"/>
      <w:marBottom w:val="0"/>
      <w:divBdr>
        <w:top w:val="none" w:sz="0" w:space="0" w:color="auto"/>
        <w:left w:val="none" w:sz="0" w:space="0" w:color="auto"/>
        <w:bottom w:val="none" w:sz="0" w:space="0" w:color="auto"/>
        <w:right w:val="none" w:sz="0" w:space="0" w:color="auto"/>
      </w:divBdr>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534189">
      <w:bodyDiv w:val="1"/>
      <w:marLeft w:val="0"/>
      <w:marRight w:val="0"/>
      <w:marTop w:val="0"/>
      <w:marBottom w:val="0"/>
      <w:divBdr>
        <w:top w:val="none" w:sz="0" w:space="0" w:color="auto"/>
        <w:left w:val="none" w:sz="0" w:space="0" w:color="auto"/>
        <w:bottom w:val="none" w:sz="0" w:space="0" w:color="auto"/>
        <w:right w:val="none" w:sz="0" w:space="0" w:color="auto"/>
      </w:divBdr>
      <w:divsChild>
        <w:div w:id="698894916">
          <w:marLeft w:val="0"/>
          <w:marRight w:val="0"/>
          <w:marTop w:val="0"/>
          <w:marBottom w:val="0"/>
          <w:divBdr>
            <w:top w:val="none" w:sz="0" w:space="0" w:color="auto"/>
            <w:left w:val="none" w:sz="0" w:space="0" w:color="auto"/>
            <w:bottom w:val="none" w:sz="0" w:space="0" w:color="auto"/>
            <w:right w:val="none" w:sz="0" w:space="0" w:color="auto"/>
          </w:divBdr>
        </w:div>
        <w:div w:id="771627033">
          <w:marLeft w:val="0"/>
          <w:marRight w:val="0"/>
          <w:marTop w:val="0"/>
          <w:marBottom w:val="0"/>
          <w:divBdr>
            <w:top w:val="none" w:sz="0" w:space="0" w:color="auto"/>
            <w:left w:val="none" w:sz="0" w:space="0" w:color="auto"/>
            <w:bottom w:val="none" w:sz="0" w:space="0" w:color="auto"/>
            <w:right w:val="none" w:sz="0" w:space="0" w:color="auto"/>
          </w:divBdr>
        </w:div>
        <w:div w:id="1011184150">
          <w:marLeft w:val="0"/>
          <w:marRight w:val="0"/>
          <w:marTop w:val="0"/>
          <w:marBottom w:val="0"/>
          <w:divBdr>
            <w:top w:val="none" w:sz="0" w:space="0" w:color="auto"/>
            <w:left w:val="none" w:sz="0" w:space="0" w:color="auto"/>
            <w:bottom w:val="none" w:sz="0" w:space="0" w:color="auto"/>
            <w:right w:val="none" w:sz="0" w:space="0" w:color="auto"/>
          </w:divBdr>
        </w:div>
        <w:div w:id="1153792725">
          <w:marLeft w:val="0"/>
          <w:marRight w:val="0"/>
          <w:marTop w:val="0"/>
          <w:marBottom w:val="0"/>
          <w:divBdr>
            <w:top w:val="none" w:sz="0" w:space="0" w:color="auto"/>
            <w:left w:val="none" w:sz="0" w:space="0" w:color="auto"/>
            <w:bottom w:val="none" w:sz="0" w:space="0" w:color="auto"/>
            <w:right w:val="none" w:sz="0" w:space="0" w:color="auto"/>
          </w:divBdr>
        </w:div>
        <w:div w:id="1238636737">
          <w:marLeft w:val="0"/>
          <w:marRight w:val="0"/>
          <w:marTop w:val="0"/>
          <w:marBottom w:val="0"/>
          <w:divBdr>
            <w:top w:val="none" w:sz="0" w:space="0" w:color="auto"/>
            <w:left w:val="none" w:sz="0" w:space="0" w:color="auto"/>
            <w:bottom w:val="none" w:sz="0" w:space="0" w:color="auto"/>
            <w:right w:val="none" w:sz="0" w:space="0" w:color="auto"/>
          </w:divBdr>
        </w:div>
        <w:div w:id="1335917905">
          <w:marLeft w:val="0"/>
          <w:marRight w:val="0"/>
          <w:marTop w:val="0"/>
          <w:marBottom w:val="0"/>
          <w:divBdr>
            <w:top w:val="none" w:sz="0" w:space="0" w:color="auto"/>
            <w:left w:val="none" w:sz="0" w:space="0" w:color="auto"/>
            <w:bottom w:val="none" w:sz="0" w:space="0" w:color="auto"/>
            <w:right w:val="none" w:sz="0" w:space="0" w:color="auto"/>
          </w:divBdr>
        </w:div>
        <w:div w:id="1432125018">
          <w:marLeft w:val="0"/>
          <w:marRight w:val="0"/>
          <w:marTop w:val="0"/>
          <w:marBottom w:val="0"/>
          <w:divBdr>
            <w:top w:val="none" w:sz="0" w:space="0" w:color="auto"/>
            <w:left w:val="none" w:sz="0" w:space="0" w:color="auto"/>
            <w:bottom w:val="none" w:sz="0" w:space="0" w:color="auto"/>
            <w:right w:val="none" w:sz="0" w:space="0" w:color="auto"/>
          </w:divBdr>
        </w:div>
        <w:div w:id="2009626129">
          <w:marLeft w:val="0"/>
          <w:marRight w:val="0"/>
          <w:marTop w:val="0"/>
          <w:marBottom w:val="0"/>
          <w:divBdr>
            <w:top w:val="none" w:sz="0" w:space="0" w:color="auto"/>
            <w:left w:val="none" w:sz="0" w:space="0" w:color="auto"/>
            <w:bottom w:val="none" w:sz="0" w:space="0" w:color="auto"/>
            <w:right w:val="none" w:sz="0" w:space="0" w:color="auto"/>
          </w:divBdr>
        </w:div>
        <w:div w:id="2016414836">
          <w:marLeft w:val="0"/>
          <w:marRight w:val="0"/>
          <w:marTop w:val="0"/>
          <w:marBottom w:val="0"/>
          <w:divBdr>
            <w:top w:val="none" w:sz="0" w:space="0" w:color="auto"/>
            <w:left w:val="none" w:sz="0" w:space="0" w:color="auto"/>
            <w:bottom w:val="none" w:sz="0" w:space="0" w:color="auto"/>
            <w:right w:val="none" w:sz="0" w:space="0" w:color="auto"/>
          </w:divBdr>
        </w:div>
        <w:div w:id="2095280948">
          <w:marLeft w:val="0"/>
          <w:marRight w:val="0"/>
          <w:marTop w:val="0"/>
          <w:marBottom w:val="0"/>
          <w:divBdr>
            <w:top w:val="none" w:sz="0" w:space="0" w:color="auto"/>
            <w:left w:val="none" w:sz="0" w:space="0" w:color="auto"/>
            <w:bottom w:val="none" w:sz="0" w:space="0" w:color="auto"/>
            <w:right w:val="none" w:sz="0" w:space="0" w:color="auto"/>
          </w:divBdr>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11670932">
      <w:bodyDiv w:val="1"/>
      <w:marLeft w:val="0"/>
      <w:marRight w:val="0"/>
      <w:marTop w:val="0"/>
      <w:marBottom w:val="0"/>
      <w:divBdr>
        <w:top w:val="none" w:sz="0" w:space="0" w:color="auto"/>
        <w:left w:val="none" w:sz="0" w:space="0" w:color="auto"/>
        <w:bottom w:val="none" w:sz="0" w:space="0" w:color="auto"/>
        <w:right w:val="none" w:sz="0" w:space="0" w:color="auto"/>
      </w:divBdr>
      <w:divsChild>
        <w:div w:id="340592321">
          <w:marLeft w:val="0"/>
          <w:marRight w:val="0"/>
          <w:marTop w:val="0"/>
          <w:marBottom w:val="0"/>
          <w:divBdr>
            <w:top w:val="none" w:sz="0" w:space="0" w:color="auto"/>
            <w:left w:val="none" w:sz="0" w:space="0" w:color="auto"/>
            <w:bottom w:val="none" w:sz="0" w:space="0" w:color="auto"/>
            <w:right w:val="none" w:sz="0" w:space="0" w:color="auto"/>
          </w:divBdr>
          <w:divsChild>
            <w:div w:id="1544555328">
              <w:marLeft w:val="0"/>
              <w:marRight w:val="0"/>
              <w:marTop w:val="30"/>
              <w:marBottom w:val="30"/>
              <w:divBdr>
                <w:top w:val="none" w:sz="0" w:space="0" w:color="auto"/>
                <w:left w:val="none" w:sz="0" w:space="0" w:color="auto"/>
                <w:bottom w:val="none" w:sz="0" w:space="0" w:color="auto"/>
                <w:right w:val="none" w:sz="0" w:space="0" w:color="auto"/>
              </w:divBdr>
              <w:divsChild>
                <w:div w:id="304235683">
                  <w:marLeft w:val="0"/>
                  <w:marRight w:val="0"/>
                  <w:marTop w:val="0"/>
                  <w:marBottom w:val="0"/>
                  <w:divBdr>
                    <w:top w:val="none" w:sz="0" w:space="0" w:color="auto"/>
                    <w:left w:val="none" w:sz="0" w:space="0" w:color="auto"/>
                    <w:bottom w:val="none" w:sz="0" w:space="0" w:color="auto"/>
                    <w:right w:val="none" w:sz="0" w:space="0" w:color="auto"/>
                  </w:divBdr>
                  <w:divsChild>
                    <w:div w:id="1299140093">
                      <w:marLeft w:val="0"/>
                      <w:marRight w:val="0"/>
                      <w:marTop w:val="0"/>
                      <w:marBottom w:val="0"/>
                      <w:divBdr>
                        <w:top w:val="none" w:sz="0" w:space="0" w:color="auto"/>
                        <w:left w:val="none" w:sz="0" w:space="0" w:color="auto"/>
                        <w:bottom w:val="none" w:sz="0" w:space="0" w:color="auto"/>
                        <w:right w:val="none" w:sz="0" w:space="0" w:color="auto"/>
                      </w:divBdr>
                    </w:div>
                  </w:divsChild>
                </w:div>
                <w:div w:id="495802199">
                  <w:marLeft w:val="0"/>
                  <w:marRight w:val="0"/>
                  <w:marTop w:val="0"/>
                  <w:marBottom w:val="0"/>
                  <w:divBdr>
                    <w:top w:val="none" w:sz="0" w:space="0" w:color="auto"/>
                    <w:left w:val="none" w:sz="0" w:space="0" w:color="auto"/>
                    <w:bottom w:val="none" w:sz="0" w:space="0" w:color="auto"/>
                    <w:right w:val="none" w:sz="0" w:space="0" w:color="auto"/>
                  </w:divBdr>
                  <w:divsChild>
                    <w:div w:id="83377572">
                      <w:marLeft w:val="0"/>
                      <w:marRight w:val="0"/>
                      <w:marTop w:val="0"/>
                      <w:marBottom w:val="0"/>
                      <w:divBdr>
                        <w:top w:val="none" w:sz="0" w:space="0" w:color="auto"/>
                        <w:left w:val="none" w:sz="0" w:space="0" w:color="auto"/>
                        <w:bottom w:val="none" w:sz="0" w:space="0" w:color="auto"/>
                        <w:right w:val="none" w:sz="0" w:space="0" w:color="auto"/>
                      </w:divBdr>
                    </w:div>
                    <w:div w:id="137384005">
                      <w:marLeft w:val="0"/>
                      <w:marRight w:val="0"/>
                      <w:marTop w:val="0"/>
                      <w:marBottom w:val="0"/>
                      <w:divBdr>
                        <w:top w:val="none" w:sz="0" w:space="0" w:color="auto"/>
                        <w:left w:val="none" w:sz="0" w:space="0" w:color="auto"/>
                        <w:bottom w:val="none" w:sz="0" w:space="0" w:color="auto"/>
                        <w:right w:val="none" w:sz="0" w:space="0" w:color="auto"/>
                      </w:divBdr>
                    </w:div>
                    <w:div w:id="832254759">
                      <w:marLeft w:val="0"/>
                      <w:marRight w:val="0"/>
                      <w:marTop w:val="0"/>
                      <w:marBottom w:val="0"/>
                      <w:divBdr>
                        <w:top w:val="none" w:sz="0" w:space="0" w:color="auto"/>
                        <w:left w:val="none" w:sz="0" w:space="0" w:color="auto"/>
                        <w:bottom w:val="none" w:sz="0" w:space="0" w:color="auto"/>
                        <w:right w:val="none" w:sz="0" w:space="0" w:color="auto"/>
                      </w:divBdr>
                    </w:div>
                    <w:div w:id="1388456650">
                      <w:marLeft w:val="0"/>
                      <w:marRight w:val="0"/>
                      <w:marTop w:val="0"/>
                      <w:marBottom w:val="0"/>
                      <w:divBdr>
                        <w:top w:val="none" w:sz="0" w:space="0" w:color="auto"/>
                        <w:left w:val="none" w:sz="0" w:space="0" w:color="auto"/>
                        <w:bottom w:val="none" w:sz="0" w:space="0" w:color="auto"/>
                        <w:right w:val="none" w:sz="0" w:space="0" w:color="auto"/>
                      </w:divBdr>
                    </w:div>
                    <w:div w:id="1406218581">
                      <w:marLeft w:val="0"/>
                      <w:marRight w:val="0"/>
                      <w:marTop w:val="0"/>
                      <w:marBottom w:val="0"/>
                      <w:divBdr>
                        <w:top w:val="none" w:sz="0" w:space="0" w:color="auto"/>
                        <w:left w:val="none" w:sz="0" w:space="0" w:color="auto"/>
                        <w:bottom w:val="none" w:sz="0" w:space="0" w:color="auto"/>
                        <w:right w:val="none" w:sz="0" w:space="0" w:color="auto"/>
                      </w:divBdr>
                    </w:div>
                    <w:div w:id="1971595243">
                      <w:marLeft w:val="0"/>
                      <w:marRight w:val="0"/>
                      <w:marTop w:val="0"/>
                      <w:marBottom w:val="0"/>
                      <w:divBdr>
                        <w:top w:val="none" w:sz="0" w:space="0" w:color="auto"/>
                        <w:left w:val="none" w:sz="0" w:space="0" w:color="auto"/>
                        <w:bottom w:val="none" w:sz="0" w:space="0" w:color="auto"/>
                        <w:right w:val="none" w:sz="0" w:space="0" w:color="auto"/>
                      </w:divBdr>
                    </w:div>
                    <w:div w:id="2034843185">
                      <w:marLeft w:val="0"/>
                      <w:marRight w:val="0"/>
                      <w:marTop w:val="0"/>
                      <w:marBottom w:val="0"/>
                      <w:divBdr>
                        <w:top w:val="none" w:sz="0" w:space="0" w:color="auto"/>
                        <w:left w:val="none" w:sz="0" w:space="0" w:color="auto"/>
                        <w:bottom w:val="none" w:sz="0" w:space="0" w:color="auto"/>
                        <w:right w:val="none" w:sz="0" w:space="0" w:color="auto"/>
                      </w:divBdr>
                    </w:div>
                  </w:divsChild>
                </w:div>
                <w:div w:id="641884482">
                  <w:marLeft w:val="0"/>
                  <w:marRight w:val="0"/>
                  <w:marTop w:val="0"/>
                  <w:marBottom w:val="0"/>
                  <w:divBdr>
                    <w:top w:val="none" w:sz="0" w:space="0" w:color="auto"/>
                    <w:left w:val="none" w:sz="0" w:space="0" w:color="auto"/>
                    <w:bottom w:val="none" w:sz="0" w:space="0" w:color="auto"/>
                    <w:right w:val="none" w:sz="0" w:space="0" w:color="auto"/>
                  </w:divBdr>
                  <w:divsChild>
                    <w:div w:id="30040134">
                      <w:marLeft w:val="0"/>
                      <w:marRight w:val="0"/>
                      <w:marTop w:val="0"/>
                      <w:marBottom w:val="0"/>
                      <w:divBdr>
                        <w:top w:val="none" w:sz="0" w:space="0" w:color="auto"/>
                        <w:left w:val="none" w:sz="0" w:space="0" w:color="auto"/>
                        <w:bottom w:val="none" w:sz="0" w:space="0" w:color="auto"/>
                        <w:right w:val="none" w:sz="0" w:space="0" w:color="auto"/>
                      </w:divBdr>
                    </w:div>
                    <w:div w:id="195848478">
                      <w:marLeft w:val="0"/>
                      <w:marRight w:val="0"/>
                      <w:marTop w:val="0"/>
                      <w:marBottom w:val="0"/>
                      <w:divBdr>
                        <w:top w:val="none" w:sz="0" w:space="0" w:color="auto"/>
                        <w:left w:val="none" w:sz="0" w:space="0" w:color="auto"/>
                        <w:bottom w:val="none" w:sz="0" w:space="0" w:color="auto"/>
                        <w:right w:val="none" w:sz="0" w:space="0" w:color="auto"/>
                      </w:divBdr>
                    </w:div>
                    <w:div w:id="699941394">
                      <w:marLeft w:val="0"/>
                      <w:marRight w:val="0"/>
                      <w:marTop w:val="0"/>
                      <w:marBottom w:val="0"/>
                      <w:divBdr>
                        <w:top w:val="none" w:sz="0" w:space="0" w:color="auto"/>
                        <w:left w:val="none" w:sz="0" w:space="0" w:color="auto"/>
                        <w:bottom w:val="none" w:sz="0" w:space="0" w:color="auto"/>
                        <w:right w:val="none" w:sz="0" w:space="0" w:color="auto"/>
                      </w:divBdr>
                    </w:div>
                    <w:div w:id="1413548699">
                      <w:marLeft w:val="0"/>
                      <w:marRight w:val="0"/>
                      <w:marTop w:val="0"/>
                      <w:marBottom w:val="0"/>
                      <w:divBdr>
                        <w:top w:val="none" w:sz="0" w:space="0" w:color="auto"/>
                        <w:left w:val="none" w:sz="0" w:space="0" w:color="auto"/>
                        <w:bottom w:val="none" w:sz="0" w:space="0" w:color="auto"/>
                        <w:right w:val="none" w:sz="0" w:space="0" w:color="auto"/>
                      </w:divBdr>
                    </w:div>
                    <w:div w:id="1676951954">
                      <w:marLeft w:val="0"/>
                      <w:marRight w:val="0"/>
                      <w:marTop w:val="0"/>
                      <w:marBottom w:val="0"/>
                      <w:divBdr>
                        <w:top w:val="none" w:sz="0" w:space="0" w:color="auto"/>
                        <w:left w:val="none" w:sz="0" w:space="0" w:color="auto"/>
                        <w:bottom w:val="none" w:sz="0" w:space="0" w:color="auto"/>
                        <w:right w:val="none" w:sz="0" w:space="0" w:color="auto"/>
                      </w:divBdr>
                    </w:div>
                    <w:div w:id="1781686035">
                      <w:marLeft w:val="0"/>
                      <w:marRight w:val="0"/>
                      <w:marTop w:val="0"/>
                      <w:marBottom w:val="0"/>
                      <w:divBdr>
                        <w:top w:val="none" w:sz="0" w:space="0" w:color="auto"/>
                        <w:left w:val="none" w:sz="0" w:space="0" w:color="auto"/>
                        <w:bottom w:val="none" w:sz="0" w:space="0" w:color="auto"/>
                        <w:right w:val="none" w:sz="0" w:space="0" w:color="auto"/>
                      </w:divBdr>
                    </w:div>
                    <w:div w:id="2136750601">
                      <w:marLeft w:val="0"/>
                      <w:marRight w:val="0"/>
                      <w:marTop w:val="0"/>
                      <w:marBottom w:val="0"/>
                      <w:divBdr>
                        <w:top w:val="none" w:sz="0" w:space="0" w:color="auto"/>
                        <w:left w:val="none" w:sz="0" w:space="0" w:color="auto"/>
                        <w:bottom w:val="none" w:sz="0" w:space="0" w:color="auto"/>
                        <w:right w:val="none" w:sz="0" w:space="0" w:color="auto"/>
                      </w:divBdr>
                    </w:div>
                  </w:divsChild>
                </w:div>
                <w:div w:id="757403874">
                  <w:marLeft w:val="0"/>
                  <w:marRight w:val="0"/>
                  <w:marTop w:val="0"/>
                  <w:marBottom w:val="0"/>
                  <w:divBdr>
                    <w:top w:val="none" w:sz="0" w:space="0" w:color="auto"/>
                    <w:left w:val="none" w:sz="0" w:space="0" w:color="auto"/>
                    <w:bottom w:val="none" w:sz="0" w:space="0" w:color="auto"/>
                    <w:right w:val="none" w:sz="0" w:space="0" w:color="auto"/>
                  </w:divBdr>
                  <w:divsChild>
                    <w:div w:id="1630622877">
                      <w:marLeft w:val="0"/>
                      <w:marRight w:val="0"/>
                      <w:marTop w:val="0"/>
                      <w:marBottom w:val="0"/>
                      <w:divBdr>
                        <w:top w:val="none" w:sz="0" w:space="0" w:color="auto"/>
                        <w:left w:val="none" w:sz="0" w:space="0" w:color="auto"/>
                        <w:bottom w:val="none" w:sz="0" w:space="0" w:color="auto"/>
                        <w:right w:val="none" w:sz="0" w:space="0" w:color="auto"/>
                      </w:divBdr>
                    </w:div>
                  </w:divsChild>
                </w:div>
                <w:div w:id="901409334">
                  <w:marLeft w:val="0"/>
                  <w:marRight w:val="0"/>
                  <w:marTop w:val="0"/>
                  <w:marBottom w:val="0"/>
                  <w:divBdr>
                    <w:top w:val="none" w:sz="0" w:space="0" w:color="auto"/>
                    <w:left w:val="none" w:sz="0" w:space="0" w:color="auto"/>
                    <w:bottom w:val="none" w:sz="0" w:space="0" w:color="auto"/>
                    <w:right w:val="none" w:sz="0" w:space="0" w:color="auto"/>
                  </w:divBdr>
                  <w:divsChild>
                    <w:div w:id="1743941571">
                      <w:marLeft w:val="0"/>
                      <w:marRight w:val="0"/>
                      <w:marTop w:val="0"/>
                      <w:marBottom w:val="0"/>
                      <w:divBdr>
                        <w:top w:val="none" w:sz="0" w:space="0" w:color="auto"/>
                        <w:left w:val="none" w:sz="0" w:space="0" w:color="auto"/>
                        <w:bottom w:val="none" w:sz="0" w:space="0" w:color="auto"/>
                        <w:right w:val="none" w:sz="0" w:space="0" w:color="auto"/>
                      </w:divBdr>
                    </w:div>
                  </w:divsChild>
                </w:div>
                <w:div w:id="1002243286">
                  <w:marLeft w:val="0"/>
                  <w:marRight w:val="0"/>
                  <w:marTop w:val="0"/>
                  <w:marBottom w:val="0"/>
                  <w:divBdr>
                    <w:top w:val="none" w:sz="0" w:space="0" w:color="auto"/>
                    <w:left w:val="none" w:sz="0" w:space="0" w:color="auto"/>
                    <w:bottom w:val="none" w:sz="0" w:space="0" w:color="auto"/>
                    <w:right w:val="none" w:sz="0" w:space="0" w:color="auto"/>
                  </w:divBdr>
                  <w:divsChild>
                    <w:div w:id="1865632144">
                      <w:marLeft w:val="0"/>
                      <w:marRight w:val="0"/>
                      <w:marTop w:val="0"/>
                      <w:marBottom w:val="0"/>
                      <w:divBdr>
                        <w:top w:val="none" w:sz="0" w:space="0" w:color="auto"/>
                        <w:left w:val="none" w:sz="0" w:space="0" w:color="auto"/>
                        <w:bottom w:val="none" w:sz="0" w:space="0" w:color="auto"/>
                        <w:right w:val="none" w:sz="0" w:space="0" w:color="auto"/>
                      </w:divBdr>
                    </w:div>
                  </w:divsChild>
                </w:div>
                <w:div w:id="1337615907">
                  <w:marLeft w:val="0"/>
                  <w:marRight w:val="0"/>
                  <w:marTop w:val="0"/>
                  <w:marBottom w:val="0"/>
                  <w:divBdr>
                    <w:top w:val="none" w:sz="0" w:space="0" w:color="auto"/>
                    <w:left w:val="none" w:sz="0" w:space="0" w:color="auto"/>
                    <w:bottom w:val="none" w:sz="0" w:space="0" w:color="auto"/>
                    <w:right w:val="none" w:sz="0" w:space="0" w:color="auto"/>
                  </w:divBdr>
                  <w:divsChild>
                    <w:div w:id="1170370209">
                      <w:marLeft w:val="0"/>
                      <w:marRight w:val="0"/>
                      <w:marTop w:val="0"/>
                      <w:marBottom w:val="0"/>
                      <w:divBdr>
                        <w:top w:val="none" w:sz="0" w:space="0" w:color="auto"/>
                        <w:left w:val="none" w:sz="0" w:space="0" w:color="auto"/>
                        <w:bottom w:val="none" w:sz="0" w:space="0" w:color="auto"/>
                        <w:right w:val="none" w:sz="0" w:space="0" w:color="auto"/>
                      </w:divBdr>
                    </w:div>
                  </w:divsChild>
                </w:div>
                <w:div w:id="1375229986">
                  <w:marLeft w:val="0"/>
                  <w:marRight w:val="0"/>
                  <w:marTop w:val="0"/>
                  <w:marBottom w:val="0"/>
                  <w:divBdr>
                    <w:top w:val="none" w:sz="0" w:space="0" w:color="auto"/>
                    <w:left w:val="none" w:sz="0" w:space="0" w:color="auto"/>
                    <w:bottom w:val="none" w:sz="0" w:space="0" w:color="auto"/>
                    <w:right w:val="none" w:sz="0" w:space="0" w:color="auto"/>
                  </w:divBdr>
                  <w:divsChild>
                    <w:div w:id="1257249452">
                      <w:marLeft w:val="0"/>
                      <w:marRight w:val="0"/>
                      <w:marTop w:val="0"/>
                      <w:marBottom w:val="0"/>
                      <w:divBdr>
                        <w:top w:val="none" w:sz="0" w:space="0" w:color="auto"/>
                        <w:left w:val="none" w:sz="0" w:space="0" w:color="auto"/>
                        <w:bottom w:val="none" w:sz="0" w:space="0" w:color="auto"/>
                        <w:right w:val="none" w:sz="0" w:space="0" w:color="auto"/>
                      </w:divBdr>
                    </w:div>
                  </w:divsChild>
                </w:div>
                <w:div w:id="1392344182">
                  <w:marLeft w:val="0"/>
                  <w:marRight w:val="0"/>
                  <w:marTop w:val="0"/>
                  <w:marBottom w:val="0"/>
                  <w:divBdr>
                    <w:top w:val="none" w:sz="0" w:space="0" w:color="auto"/>
                    <w:left w:val="none" w:sz="0" w:space="0" w:color="auto"/>
                    <w:bottom w:val="none" w:sz="0" w:space="0" w:color="auto"/>
                    <w:right w:val="none" w:sz="0" w:space="0" w:color="auto"/>
                  </w:divBdr>
                  <w:divsChild>
                    <w:div w:id="1067872870">
                      <w:marLeft w:val="0"/>
                      <w:marRight w:val="0"/>
                      <w:marTop w:val="0"/>
                      <w:marBottom w:val="0"/>
                      <w:divBdr>
                        <w:top w:val="none" w:sz="0" w:space="0" w:color="auto"/>
                        <w:left w:val="none" w:sz="0" w:space="0" w:color="auto"/>
                        <w:bottom w:val="none" w:sz="0" w:space="0" w:color="auto"/>
                        <w:right w:val="none" w:sz="0" w:space="0" w:color="auto"/>
                      </w:divBdr>
                    </w:div>
                  </w:divsChild>
                </w:div>
                <w:div w:id="1529444887">
                  <w:marLeft w:val="0"/>
                  <w:marRight w:val="0"/>
                  <w:marTop w:val="0"/>
                  <w:marBottom w:val="0"/>
                  <w:divBdr>
                    <w:top w:val="none" w:sz="0" w:space="0" w:color="auto"/>
                    <w:left w:val="none" w:sz="0" w:space="0" w:color="auto"/>
                    <w:bottom w:val="none" w:sz="0" w:space="0" w:color="auto"/>
                    <w:right w:val="none" w:sz="0" w:space="0" w:color="auto"/>
                  </w:divBdr>
                  <w:divsChild>
                    <w:div w:id="339431802">
                      <w:marLeft w:val="0"/>
                      <w:marRight w:val="0"/>
                      <w:marTop w:val="0"/>
                      <w:marBottom w:val="0"/>
                      <w:divBdr>
                        <w:top w:val="none" w:sz="0" w:space="0" w:color="auto"/>
                        <w:left w:val="none" w:sz="0" w:space="0" w:color="auto"/>
                        <w:bottom w:val="none" w:sz="0" w:space="0" w:color="auto"/>
                        <w:right w:val="none" w:sz="0" w:space="0" w:color="auto"/>
                      </w:divBdr>
                    </w:div>
                  </w:divsChild>
                </w:div>
                <w:div w:id="1790516098">
                  <w:marLeft w:val="0"/>
                  <w:marRight w:val="0"/>
                  <w:marTop w:val="0"/>
                  <w:marBottom w:val="0"/>
                  <w:divBdr>
                    <w:top w:val="none" w:sz="0" w:space="0" w:color="auto"/>
                    <w:left w:val="none" w:sz="0" w:space="0" w:color="auto"/>
                    <w:bottom w:val="none" w:sz="0" w:space="0" w:color="auto"/>
                    <w:right w:val="none" w:sz="0" w:space="0" w:color="auto"/>
                  </w:divBdr>
                  <w:divsChild>
                    <w:div w:id="122505874">
                      <w:marLeft w:val="0"/>
                      <w:marRight w:val="0"/>
                      <w:marTop w:val="0"/>
                      <w:marBottom w:val="0"/>
                      <w:divBdr>
                        <w:top w:val="none" w:sz="0" w:space="0" w:color="auto"/>
                        <w:left w:val="none" w:sz="0" w:space="0" w:color="auto"/>
                        <w:bottom w:val="none" w:sz="0" w:space="0" w:color="auto"/>
                        <w:right w:val="none" w:sz="0" w:space="0" w:color="auto"/>
                      </w:divBdr>
                    </w:div>
                  </w:divsChild>
                </w:div>
                <w:div w:id="2014724077">
                  <w:marLeft w:val="0"/>
                  <w:marRight w:val="0"/>
                  <w:marTop w:val="0"/>
                  <w:marBottom w:val="0"/>
                  <w:divBdr>
                    <w:top w:val="none" w:sz="0" w:space="0" w:color="auto"/>
                    <w:left w:val="none" w:sz="0" w:space="0" w:color="auto"/>
                    <w:bottom w:val="none" w:sz="0" w:space="0" w:color="auto"/>
                    <w:right w:val="none" w:sz="0" w:space="0" w:color="auto"/>
                  </w:divBdr>
                  <w:divsChild>
                    <w:div w:id="1279920882">
                      <w:marLeft w:val="0"/>
                      <w:marRight w:val="0"/>
                      <w:marTop w:val="0"/>
                      <w:marBottom w:val="0"/>
                      <w:divBdr>
                        <w:top w:val="none" w:sz="0" w:space="0" w:color="auto"/>
                        <w:left w:val="none" w:sz="0" w:space="0" w:color="auto"/>
                        <w:bottom w:val="none" w:sz="0" w:space="0" w:color="auto"/>
                        <w:right w:val="none" w:sz="0" w:space="0" w:color="auto"/>
                      </w:divBdr>
                    </w:div>
                  </w:divsChild>
                </w:div>
                <w:div w:id="2032147482">
                  <w:marLeft w:val="0"/>
                  <w:marRight w:val="0"/>
                  <w:marTop w:val="0"/>
                  <w:marBottom w:val="0"/>
                  <w:divBdr>
                    <w:top w:val="none" w:sz="0" w:space="0" w:color="auto"/>
                    <w:left w:val="none" w:sz="0" w:space="0" w:color="auto"/>
                    <w:bottom w:val="none" w:sz="0" w:space="0" w:color="auto"/>
                    <w:right w:val="none" w:sz="0" w:space="0" w:color="auto"/>
                  </w:divBdr>
                  <w:divsChild>
                    <w:div w:id="1327170326">
                      <w:marLeft w:val="0"/>
                      <w:marRight w:val="0"/>
                      <w:marTop w:val="0"/>
                      <w:marBottom w:val="0"/>
                      <w:divBdr>
                        <w:top w:val="none" w:sz="0" w:space="0" w:color="auto"/>
                        <w:left w:val="none" w:sz="0" w:space="0" w:color="auto"/>
                        <w:bottom w:val="none" w:sz="0" w:space="0" w:color="auto"/>
                        <w:right w:val="none" w:sz="0" w:space="0" w:color="auto"/>
                      </w:divBdr>
                    </w:div>
                  </w:divsChild>
                </w:div>
                <w:div w:id="2052343865">
                  <w:marLeft w:val="0"/>
                  <w:marRight w:val="0"/>
                  <w:marTop w:val="0"/>
                  <w:marBottom w:val="0"/>
                  <w:divBdr>
                    <w:top w:val="none" w:sz="0" w:space="0" w:color="auto"/>
                    <w:left w:val="none" w:sz="0" w:space="0" w:color="auto"/>
                    <w:bottom w:val="none" w:sz="0" w:space="0" w:color="auto"/>
                    <w:right w:val="none" w:sz="0" w:space="0" w:color="auto"/>
                  </w:divBdr>
                  <w:divsChild>
                    <w:div w:id="133125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32629">
          <w:marLeft w:val="0"/>
          <w:marRight w:val="0"/>
          <w:marTop w:val="0"/>
          <w:marBottom w:val="0"/>
          <w:divBdr>
            <w:top w:val="none" w:sz="0" w:space="0" w:color="auto"/>
            <w:left w:val="none" w:sz="0" w:space="0" w:color="auto"/>
            <w:bottom w:val="none" w:sz="0" w:space="0" w:color="auto"/>
            <w:right w:val="none" w:sz="0" w:space="0" w:color="auto"/>
          </w:divBdr>
          <w:divsChild>
            <w:div w:id="111173144">
              <w:marLeft w:val="0"/>
              <w:marRight w:val="0"/>
              <w:marTop w:val="0"/>
              <w:marBottom w:val="0"/>
              <w:divBdr>
                <w:top w:val="none" w:sz="0" w:space="0" w:color="auto"/>
                <w:left w:val="none" w:sz="0" w:space="0" w:color="auto"/>
                <w:bottom w:val="none" w:sz="0" w:space="0" w:color="auto"/>
                <w:right w:val="none" w:sz="0" w:space="0" w:color="auto"/>
              </w:divBdr>
            </w:div>
            <w:div w:id="476336063">
              <w:marLeft w:val="0"/>
              <w:marRight w:val="0"/>
              <w:marTop w:val="0"/>
              <w:marBottom w:val="0"/>
              <w:divBdr>
                <w:top w:val="none" w:sz="0" w:space="0" w:color="auto"/>
                <w:left w:val="none" w:sz="0" w:space="0" w:color="auto"/>
                <w:bottom w:val="none" w:sz="0" w:space="0" w:color="auto"/>
                <w:right w:val="none" w:sz="0" w:space="0" w:color="auto"/>
              </w:divBdr>
            </w:div>
            <w:div w:id="646130130">
              <w:marLeft w:val="0"/>
              <w:marRight w:val="0"/>
              <w:marTop w:val="0"/>
              <w:marBottom w:val="0"/>
              <w:divBdr>
                <w:top w:val="none" w:sz="0" w:space="0" w:color="auto"/>
                <w:left w:val="none" w:sz="0" w:space="0" w:color="auto"/>
                <w:bottom w:val="none" w:sz="0" w:space="0" w:color="auto"/>
                <w:right w:val="none" w:sz="0" w:space="0" w:color="auto"/>
              </w:divBdr>
            </w:div>
            <w:div w:id="1247417626">
              <w:marLeft w:val="0"/>
              <w:marRight w:val="0"/>
              <w:marTop w:val="0"/>
              <w:marBottom w:val="0"/>
              <w:divBdr>
                <w:top w:val="none" w:sz="0" w:space="0" w:color="auto"/>
                <w:left w:val="none" w:sz="0" w:space="0" w:color="auto"/>
                <w:bottom w:val="none" w:sz="0" w:space="0" w:color="auto"/>
                <w:right w:val="none" w:sz="0" w:space="0" w:color="auto"/>
              </w:divBdr>
            </w:div>
            <w:div w:id="1631590145">
              <w:marLeft w:val="0"/>
              <w:marRight w:val="0"/>
              <w:marTop w:val="0"/>
              <w:marBottom w:val="0"/>
              <w:divBdr>
                <w:top w:val="none" w:sz="0" w:space="0" w:color="auto"/>
                <w:left w:val="none" w:sz="0" w:space="0" w:color="auto"/>
                <w:bottom w:val="none" w:sz="0" w:space="0" w:color="auto"/>
                <w:right w:val="none" w:sz="0" w:space="0" w:color="auto"/>
              </w:divBdr>
            </w:div>
            <w:div w:id="1669286106">
              <w:marLeft w:val="0"/>
              <w:marRight w:val="0"/>
              <w:marTop w:val="0"/>
              <w:marBottom w:val="0"/>
              <w:divBdr>
                <w:top w:val="none" w:sz="0" w:space="0" w:color="auto"/>
                <w:left w:val="none" w:sz="0" w:space="0" w:color="auto"/>
                <w:bottom w:val="none" w:sz="0" w:space="0" w:color="auto"/>
                <w:right w:val="none" w:sz="0" w:space="0" w:color="auto"/>
              </w:divBdr>
            </w:div>
            <w:div w:id="1711295072">
              <w:marLeft w:val="0"/>
              <w:marRight w:val="0"/>
              <w:marTop w:val="0"/>
              <w:marBottom w:val="0"/>
              <w:divBdr>
                <w:top w:val="none" w:sz="0" w:space="0" w:color="auto"/>
                <w:left w:val="none" w:sz="0" w:space="0" w:color="auto"/>
                <w:bottom w:val="none" w:sz="0" w:space="0" w:color="auto"/>
                <w:right w:val="none" w:sz="0" w:space="0" w:color="auto"/>
              </w:divBdr>
            </w:div>
            <w:div w:id="185703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680358394">
      <w:bodyDiv w:val="1"/>
      <w:marLeft w:val="0"/>
      <w:marRight w:val="0"/>
      <w:marTop w:val="0"/>
      <w:marBottom w:val="0"/>
      <w:divBdr>
        <w:top w:val="none" w:sz="0" w:space="0" w:color="auto"/>
        <w:left w:val="none" w:sz="0" w:space="0" w:color="auto"/>
        <w:bottom w:val="none" w:sz="0" w:space="0" w:color="auto"/>
        <w:right w:val="none" w:sz="0" w:space="0" w:color="auto"/>
      </w:divBdr>
      <w:divsChild>
        <w:div w:id="603616718">
          <w:marLeft w:val="0"/>
          <w:marRight w:val="0"/>
          <w:marTop w:val="0"/>
          <w:marBottom w:val="0"/>
          <w:divBdr>
            <w:top w:val="none" w:sz="0" w:space="0" w:color="auto"/>
            <w:left w:val="none" w:sz="0" w:space="0" w:color="auto"/>
            <w:bottom w:val="none" w:sz="0" w:space="0" w:color="auto"/>
            <w:right w:val="none" w:sz="0" w:space="0" w:color="auto"/>
          </w:divBdr>
        </w:div>
        <w:div w:id="652295320">
          <w:marLeft w:val="0"/>
          <w:marRight w:val="0"/>
          <w:marTop w:val="0"/>
          <w:marBottom w:val="0"/>
          <w:divBdr>
            <w:top w:val="none" w:sz="0" w:space="0" w:color="auto"/>
            <w:left w:val="none" w:sz="0" w:space="0" w:color="auto"/>
            <w:bottom w:val="none" w:sz="0" w:space="0" w:color="auto"/>
            <w:right w:val="none" w:sz="0" w:space="0" w:color="auto"/>
          </w:divBdr>
        </w:div>
        <w:div w:id="1297225190">
          <w:marLeft w:val="0"/>
          <w:marRight w:val="0"/>
          <w:marTop w:val="0"/>
          <w:marBottom w:val="0"/>
          <w:divBdr>
            <w:top w:val="none" w:sz="0" w:space="0" w:color="auto"/>
            <w:left w:val="none" w:sz="0" w:space="0" w:color="auto"/>
            <w:bottom w:val="none" w:sz="0" w:space="0" w:color="auto"/>
            <w:right w:val="none" w:sz="0" w:space="0" w:color="auto"/>
          </w:divBdr>
        </w:div>
        <w:div w:id="1393768029">
          <w:marLeft w:val="0"/>
          <w:marRight w:val="0"/>
          <w:marTop w:val="0"/>
          <w:marBottom w:val="0"/>
          <w:divBdr>
            <w:top w:val="none" w:sz="0" w:space="0" w:color="auto"/>
            <w:left w:val="none" w:sz="0" w:space="0" w:color="auto"/>
            <w:bottom w:val="none" w:sz="0" w:space="0" w:color="auto"/>
            <w:right w:val="none" w:sz="0" w:space="0" w:color="auto"/>
          </w:divBdr>
        </w:div>
        <w:div w:id="1915582442">
          <w:marLeft w:val="0"/>
          <w:marRight w:val="0"/>
          <w:marTop w:val="0"/>
          <w:marBottom w:val="0"/>
          <w:divBdr>
            <w:top w:val="none" w:sz="0" w:space="0" w:color="auto"/>
            <w:left w:val="none" w:sz="0" w:space="0" w:color="auto"/>
            <w:bottom w:val="none" w:sz="0" w:space="0" w:color="auto"/>
            <w:right w:val="none" w:sz="0" w:space="0" w:color="auto"/>
          </w:divBdr>
        </w:div>
        <w:div w:id="2048874124">
          <w:marLeft w:val="0"/>
          <w:marRight w:val="0"/>
          <w:marTop w:val="0"/>
          <w:marBottom w:val="0"/>
          <w:divBdr>
            <w:top w:val="none" w:sz="0" w:space="0" w:color="auto"/>
            <w:left w:val="none" w:sz="0" w:space="0" w:color="auto"/>
            <w:bottom w:val="none" w:sz="0" w:space="0" w:color="auto"/>
            <w:right w:val="none" w:sz="0" w:space="0" w:color="auto"/>
          </w:divBdr>
        </w:div>
      </w:divsChild>
    </w:div>
    <w:div w:id="703361465">
      <w:bodyDiv w:val="1"/>
      <w:marLeft w:val="0"/>
      <w:marRight w:val="0"/>
      <w:marTop w:val="0"/>
      <w:marBottom w:val="0"/>
      <w:divBdr>
        <w:top w:val="none" w:sz="0" w:space="0" w:color="auto"/>
        <w:left w:val="none" w:sz="0" w:space="0" w:color="auto"/>
        <w:bottom w:val="none" w:sz="0" w:space="0" w:color="auto"/>
        <w:right w:val="none" w:sz="0" w:space="0" w:color="auto"/>
      </w:divBdr>
      <w:divsChild>
        <w:div w:id="733968314">
          <w:marLeft w:val="0"/>
          <w:marRight w:val="0"/>
          <w:marTop w:val="0"/>
          <w:marBottom w:val="0"/>
          <w:divBdr>
            <w:top w:val="none" w:sz="0" w:space="0" w:color="auto"/>
            <w:left w:val="none" w:sz="0" w:space="0" w:color="auto"/>
            <w:bottom w:val="none" w:sz="0" w:space="0" w:color="auto"/>
            <w:right w:val="none" w:sz="0" w:space="0" w:color="auto"/>
          </w:divBdr>
          <w:divsChild>
            <w:div w:id="364913542">
              <w:marLeft w:val="0"/>
              <w:marRight w:val="0"/>
              <w:marTop w:val="0"/>
              <w:marBottom w:val="0"/>
              <w:divBdr>
                <w:top w:val="none" w:sz="0" w:space="0" w:color="auto"/>
                <w:left w:val="none" w:sz="0" w:space="0" w:color="auto"/>
                <w:bottom w:val="none" w:sz="0" w:space="0" w:color="auto"/>
                <w:right w:val="none" w:sz="0" w:space="0" w:color="auto"/>
              </w:divBdr>
            </w:div>
            <w:div w:id="396100036">
              <w:marLeft w:val="0"/>
              <w:marRight w:val="0"/>
              <w:marTop w:val="0"/>
              <w:marBottom w:val="0"/>
              <w:divBdr>
                <w:top w:val="none" w:sz="0" w:space="0" w:color="auto"/>
                <w:left w:val="none" w:sz="0" w:space="0" w:color="auto"/>
                <w:bottom w:val="none" w:sz="0" w:space="0" w:color="auto"/>
                <w:right w:val="none" w:sz="0" w:space="0" w:color="auto"/>
              </w:divBdr>
            </w:div>
            <w:div w:id="842010938">
              <w:marLeft w:val="0"/>
              <w:marRight w:val="0"/>
              <w:marTop w:val="0"/>
              <w:marBottom w:val="0"/>
              <w:divBdr>
                <w:top w:val="none" w:sz="0" w:space="0" w:color="auto"/>
                <w:left w:val="none" w:sz="0" w:space="0" w:color="auto"/>
                <w:bottom w:val="none" w:sz="0" w:space="0" w:color="auto"/>
                <w:right w:val="none" w:sz="0" w:space="0" w:color="auto"/>
              </w:divBdr>
            </w:div>
            <w:div w:id="1303269123">
              <w:marLeft w:val="0"/>
              <w:marRight w:val="0"/>
              <w:marTop w:val="0"/>
              <w:marBottom w:val="0"/>
              <w:divBdr>
                <w:top w:val="none" w:sz="0" w:space="0" w:color="auto"/>
                <w:left w:val="none" w:sz="0" w:space="0" w:color="auto"/>
                <w:bottom w:val="none" w:sz="0" w:space="0" w:color="auto"/>
                <w:right w:val="none" w:sz="0" w:space="0" w:color="auto"/>
              </w:divBdr>
            </w:div>
            <w:div w:id="1324116057">
              <w:marLeft w:val="0"/>
              <w:marRight w:val="0"/>
              <w:marTop w:val="0"/>
              <w:marBottom w:val="0"/>
              <w:divBdr>
                <w:top w:val="none" w:sz="0" w:space="0" w:color="auto"/>
                <w:left w:val="none" w:sz="0" w:space="0" w:color="auto"/>
                <w:bottom w:val="none" w:sz="0" w:space="0" w:color="auto"/>
                <w:right w:val="none" w:sz="0" w:space="0" w:color="auto"/>
              </w:divBdr>
            </w:div>
            <w:div w:id="1368141538">
              <w:marLeft w:val="0"/>
              <w:marRight w:val="0"/>
              <w:marTop w:val="0"/>
              <w:marBottom w:val="0"/>
              <w:divBdr>
                <w:top w:val="none" w:sz="0" w:space="0" w:color="auto"/>
                <w:left w:val="none" w:sz="0" w:space="0" w:color="auto"/>
                <w:bottom w:val="none" w:sz="0" w:space="0" w:color="auto"/>
                <w:right w:val="none" w:sz="0" w:space="0" w:color="auto"/>
              </w:divBdr>
            </w:div>
            <w:div w:id="1383286199">
              <w:marLeft w:val="0"/>
              <w:marRight w:val="0"/>
              <w:marTop w:val="0"/>
              <w:marBottom w:val="0"/>
              <w:divBdr>
                <w:top w:val="none" w:sz="0" w:space="0" w:color="auto"/>
                <w:left w:val="none" w:sz="0" w:space="0" w:color="auto"/>
                <w:bottom w:val="none" w:sz="0" w:space="0" w:color="auto"/>
                <w:right w:val="none" w:sz="0" w:space="0" w:color="auto"/>
              </w:divBdr>
            </w:div>
            <w:div w:id="1830321002">
              <w:marLeft w:val="0"/>
              <w:marRight w:val="0"/>
              <w:marTop w:val="0"/>
              <w:marBottom w:val="0"/>
              <w:divBdr>
                <w:top w:val="none" w:sz="0" w:space="0" w:color="auto"/>
                <w:left w:val="none" w:sz="0" w:space="0" w:color="auto"/>
                <w:bottom w:val="none" w:sz="0" w:space="0" w:color="auto"/>
                <w:right w:val="none" w:sz="0" w:space="0" w:color="auto"/>
              </w:divBdr>
            </w:div>
          </w:divsChild>
        </w:div>
        <w:div w:id="1472013225">
          <w:marLeft w:val="0"/>
          <w:marRight w:val="0"/>
          <w:marTop w:val="0"/>
          <w:marBottom w:val="0"/>
          <w:divBdr>
            <w:top w:val="none" w:sz="0" w:space="0" w:color="auto"/>
            <w:left w:val="none" w:sz="0" w:space="0" w:color="auto"/>
            <w:bottom w:val="none" w:sz="0" w:space="0" w:color="auto"/>
            <w:right w:val="none" w:sz="0" w:space="0" w:color="auto"/>
          </w:divBdr>
          <w:divsChild>
            <w:div w:id="1529177374">
              <w:marLeft w:val="0"/>
              <w:marRight w:val="0"/>
              <w:marTop w:val="30"/>
              <w:marBottom w:val="30"/>
              <w:divBdr>
                <w:top w:val="none" w:sz="0" w:space="0" w:color="auto"/>
                <w:left w:val="none" w:sz="0" w:space="0" w:color="auto"/>
                <w:bottom w:val="none" w:sz="0" w:space="0" w:color="auto"/>
                <w:right w:val="none" w:sz="0" w:space="0" w:color="auto"/>
              </w:divBdr>
              <w:divsChild>
                <w:div w:id="294144402">
                  <w:marLeft w:val="0"/>
                  <w:marRight w:val="0"/>
                  <w:marTop w:val="0"/>
                  <w:marBottom w:val="0"/>
                  <w:divBdr>
                    <w:top w:val="none" w:sz="0" w:space="0" w:color="auto"/>
                    <w:left w:val="none" w:sz="0" w:space="0" w:color="auto"/>
                    <w:bottom w:val="none" w:sz="0" w:space="0" w:color="auto"/>
                    <w:right w:val="none" w:sz="0" w:space="0" w:color="auto"/>
                  </w:divBdr>
                  <w:divsChild>
                    <w:div w:id="268243473">
                      <w:marLeft w:val="0"/>
                      <w:marRight w:val="0"/>
                      <w:marTop w:val="0"/>
                      <w:marBottom w:val="0"/>
                      <w:divBdr>
                        <w:top w:val="none" w:sz="0" w:space="0" w:color="auto"/>
                        <w:left w:val="none" w:sz="0" w:space="0" w:color="auto"/>
                        <w:bottom w:val="none" w:sz="0" w:space="0" w:color="auto"/>
                        <w:right w:val="none" w:sz="0" w:space="0" w:color="auto"/>
                      </w:divBdr>
                    </w:div>
                  </w:divsChild>
                </w:div>
                <w:div w:id="294678417">
                  <w:marLeft w:val="0"/>
                  <w:marRight w:val="0"/>
                  <w:marTop w:val="0"/>
                  <w:marBottom w:val="0"/>
                  <w:divBdr>
                    <w:top w:val="none" w:sz="0" w:space="0" w:color="auto"/>
                    <w:left w:val="none" w:sz="0" w:space="0" w:color="auto"/>
                    <w:bottom w:val="none" w:sz="0" w:space="0" w:color="auto"/>
                    <w:right w:val="none" w:sz="0" w:space="0" w:color="auto"/>
                  </w:divBdr>
                  <w:divsChild>
                    <w:div w:id="36315639">
                      <w:marLeft w:val="0"/>
                      <w:marRight w:val="0"/>
                      <w:marTop w:val="0"/>
                      <w:marBottom w:val="0"/>
                      <w:divBdr>
                        <w:top w:val="none" w:sz="0" w:space="0" w:color="auto"/>
                        <w:left w:val="none" w:sz="0" w:space="0" w:color="auto"/>
                        <w:bottom w:val="none" w:sz="0" w:space="0" w:color="auto"/>
                        <w:right w:val="none" w:sz="0" w:space="0" w:color="auto"/>
                      </w:divBdr>
                    </w:div>
                  </w:divsChild>
                </w:div>
                <w:div w:id="351499496">
                  <w:marLeft w:val="0"/>
                  <w:marRight w:val="0"/>
                  <w:marTop w:val="0"/>
                  <w:marBottom w:val="0"/>
                  <w:divBdr>
                    <w:top w:val="none" w:sz="0" w:space="0" w:color="auto"/>
                    <w:left w:val="none" w:sz="0" w:space="0" w:color="auto"/>
                    <w:bottom w:val="none" w:sz="0" w:space="0" w:color="auto"/>
                    <w:right w:val="none" w:sz="0" w:space="0" w:color="auto"/>
                  </w:divBdr>
                  <w:divsChild>
                    <w:div w:id="1936667188">
                      <w:marLeft w:val="0"/>
                      <w:marRight w:val="0"/>
                      <w:marTop w:val="0"/>
                      <w:marBottom w:val="0"/>
                      <w:divBdr>
                        <w:top w:val="none" w:sz="0" w:space="0" w:color="auto"/>
                        <w:left w:val="none" w:sz="0" w:space="0" w:color="auto"/>
                        <w:bottom w:val="none" w:sz="0" w:space="0" w:color="auto"/>
                        <w:right w:val="none" w:sz="0" w:space="0" w:color="auto"/>
                      </w:divBdr>
                    </w:div>
                  </w:divsChild>
                </w:div>
                <w:div w:id="380905035">
                  <w:marLeft w:val="0"/>
                  <w:marRight w:val="0"/>
                  <w:marTop w:val="0"/>
                  <w:marBottom w:val="0"/>
                  <w:divBdr>
                    <w:top w:val="none" w:sz="0" w:space="0" w:color="auto"/>
                    <w:left w:val="none" w:sz="0" w:space="0" w:color="auto"/>
                    <w:bottom w:val="none" w:sz="0" w:space="0" w:color="auto"/>
                    <w:right w:val="none" w:sz="0" w:space="0" w:color="auto"/>
                  </w:divBdr>
                  <w:divsChild>
                    <w:div w:id="1678270414">
                      <w:marLeft w:val="0"/>
                      <w:marRight w:val="0"/>
                      <w:marTop w:val="0"/>
                      <w:marBottom w:val="0"/>
                      <w:divBdr>
                        <w:top w:val="none" w:sz="0" w:space="0" w:color="auto"/>
                        <w:left w:val="none" w:sz="0" w:space="0" w:color="auto"/>
                        <w:bottom w:val="none" w:sz="0" w:space="0" w:color="auto"/>
                        <w:right w:val="none" w:sz="0" w:space="0" w:color="auto"/>
                      </w:divBdr>
                    </w:div>
                  </w:divsChild>
                </w:div>
                <w:div w:id="402414207">
                  <w:marLeft w:val="0"/>
                  <w:marRight w:val="0"/>
                  <w:marTop w:val="0"/>
                  <w:marBottom w:val="0"/>
                  <w:divBdr>
                    <w:top w:val="none" w:sz="0" w:space="0" w:color="auto"/>
                    <w:left w:val="none" w:sz="0" w:space="0" w:color="auto"/>
                    <w:bottom w:val="none" w:sz="0" w:space="0" w:color="auto"/>
                    <w:right w:val="none" w:sz="0" w:space="0" w:color="auto"/>
                  </w:divBdr>
                  <w:divsChild>
                    <w:div w:id="540365260">
                      <w:marLeft w:val="0"/>
                      <w:marRight w:val="0"/>
                      <w:marTop w:val="0"/>
                      <w:marBottom w:val="0"/>
                      <w:divBdr>
                        <w:top w:val="none" w:sz="0" w:space="0" w:color="auto"/>
                        <w:left w:val="none" w:sz="0" w:space="0" w:color="auto"/>
                        <w:bottom w:val="none" w:sz="0" w:space="0" w:color="auto"/>
                        <w:right w:val="none" w:sz="0" w:space="0" w:color="auto"/>
                      </w:divBdr>
                    </w:div>
                  </w:divsChild>
                </w:div>
                <w:div w:id="746071771">
                  <w:marLeft w:val="0"/>
                  <w:marRight w:val="0"/>
                  <w:marTop w:val="0"/>
                  <w:marBottom w:val="0"/>
                  <w:divBdr>
                    <w:top w:val="none" w:sz="0" w:space="0" w:color="auto"/>
                    <w:left w:val="none" w:sz="0" w:space="0" w:color="auto"/>
                    <w:bottom w:val="none" w:sz="0" w:space="0" w:color="auto"/>
                    <w:right w:val="none" w:sz="0" w:space="0" w:color="auto"/>
                  </w:divBdr>
                  <w:divsChild>
                    <w:div w:id="778183650">
                      <w:marLeft w:val="0"/>
                      <w:marRight w:val="0"/>
                      <w:marTop w:val="0"/>
                      <w:marBottom w:val="0"/>
                      <w:divBdr>
                        <w:top w:val="none" w:sz="0" w:space="0" w:color="auto"/>
                        <w:left w:val="none" w:sz="0" w:space="0" w:color="auto"/>
                        <w:bottom w:val="none" w:sz="0" w:space="0" w:color="auto"/>
                        <w:right w:val="none" w:sz="0" w:space="0" w:color="auto"/>
                      </w:divBdr>
                    </w:div>
                  </w:divsChild>
                </w:div>
                <w:div w:id="837307046">
                  <w:marLeft w:val="0"/>
                  <w:marRight w:val="0"/>
                  <w:marTop w:val="0"/>
                  <w:marBottom w:val="0"/>
                  <w:divBdr>
                    <w:top w:val="none" w:sz="0" w:space="0" w:color="auto"/>
                    <w:left w:val="none" w:sz="0" w:space="0" w:color="auto"/>
                    <w:bottom w:val="none" w:sz="0" w:space="0" w:color="auto"/>
                    <w:right w:val="none" w:sz="0" w:space="0" w:color="auto"/>
                  </w:divBdr>
                  <w:divsChild>
                    <w:div w:id="1199734157">
                      <w:marLeft w:val="0"/>
                      <w:marRight w:val="0"/>
                      <w:marTop w:val="0"/>
                      <w:marBottom w:val="0"/>
                      <w:divBdr>
                        <w:top w:val="none" w:sz="0" w:space="0" w:color="auto"/>
                        <w:left w:val="none" w:sz="0" w:space="0" w:color="auto"/>
                        <w:bottom w:val="none" w:sz="0" w:space="0" w:color="auto"/>
                        <w:right w:val="none" w:sz="0" w:space="0" w:color="auto"/>
                      </w:divBdr>
                    </w:div>
                  </w:divsChild>
                </w:div>
                <w:div w:id="919145028">
                  <w:marLeft w:val="0"/>
                  <w:marRight w:val="0"/>
                  <w:marTop w:val="0"/>
                  <w:marBottom w:val="0"/>
                  <w:divBdr>
                    <w:top w:val="none" w:sz="0" w:space="0" w:color="auto"/>
                    <w:left w:val="none" w:sz="0" w:space="0" w:color="auto"/>
                    <w:bottom w:val="none" w:sz="0" w:space="0" w:color="auto"/>
                    <w:right w:val="none" w:sz="0" w:space="0" w:color="auto"/>
                  </w:divBdr>
                  <w:divsChild>
                    <w:div w:id="531456409">
                      <w:marLeft w:val="0"/>
                      <w:marRight w:val="0"/>
                      <w:marTop w:val="0"/>
                      <w:marBottom w:val="0"/>
                      <w:divBdr>
                        <w:top w:val="none" w:sz="0" w:space="0" w:color="auto"/>
                        <w:left w:val="none" w:sz="0" w:space="0" w:color="auto"/>
                        <w:bottom w:val="none" w:sz="0" w:space="0" w:color="auto"/>
                        <w:right w:val="none" w:sz="0" w:space="0" w:color="auto"/>
                      </w:divBdr>
                    </w:div>
                    <w:div w:id="837235928">
                      <w:marLeft w:val="0"/>
                      <w:marRight w:val="0"/>
                      <w:marTop w:val="0"/>
                      <w:marBottom w:val="0"/>
                      <w:divBdr>
                        <w:top w:val="none" w:sz="0" w:space="0" w:color="auto"/>
                        <w:left w:val="none" w:sz="0" w:space="0" w:color="auto"/>
                        <w:bottom w:val="none" w:sz="0" w:space="0" w:color="auto"/>
                        <w:right w:val="none" w:sz="0" w:space="0" w:color="auto"/>
                      </w:divBdr>
                    </w:div>
                    <w:div w:id="1195651540">
                      <w:marLeft w:val="0"/>
                      <w:marRight w:val="0"/>
                      <w:marTop w:val="0"/>
                      <w:marBottom w:val="0"/>
                      <w:divBdr>
                        <w:top w:val="none" w:sz="0" w:space="0" w:color="auto"/>
                        <w:left w:val="none" w:sz="0" w:space="0" w:color="auto"/>
                        <w:bottom w:val="none" w:sz="0" w:space="0" w:color="auto"/>
                        <w:right w:val="none" w:sz="0" w:space="0" w:color="auto"/>
                      </w:divBdr>
                    </w:div>
                    <w:div w:id="1283078830">
                      <w:marLeft w:val="0"/>
                      <w:marRight w:val="0"/>
                      <w:marTop w:val="0"/>
                      <w:marBottom w:val="0"/>
                      <w:divBdr>
                        <w:top w:val="none" w:sz="0" w:space="0" w:color="auto"/>
                        <w:left w:val="none" w:sz="0" w:space="0" w:color="auto"/>
                        <w:bottom w:val="none" w:sz="0" w:space="0" w:color="auto"/>
                        <w:right w:val="none" w:sz="0" w:space="0" w:color="auto"/>
                      </w:divBdr>
                    </w:div>
                    <w:div w:id="1284920371">
                      <w:marLeft w:val="0"/>
                      <w:marRight w:val="0"/>
                      <w:marTop w:val="0"/>
                      <w:marBottom w:val="0"/>
                      <w:divBdr>
                        <w:top w:val="none" w:sz="0" w:space="0" w:color="auto"/>
                        <w:left w:val="none" w:sz="0" w:space="0" w:color="auto"/>
                        <w:bottom w:val="none" w:sz="0" w:space="0" w:color="auto"/>
                        <w:right w:val="none" w:sz="0" w:space="0" w:color="auto"/>
                      </w:divBdr>
                    </w:div>
                    <w:div w:id="1335374757">
                      <w:marLeft w:val="0"/>
                      <w:marRight w:val="0"/>
                      <w:marTop w:val="0"/>
                      <w:marBottom w:val="0"/>
                      <w:divBdr>
                        <w:top w:val="none" w:sz="0" w:space="0" w:color="auto"/>
                        <w:left w:val="none" w:sz="0" w:space="0" w:color="auto"/>
                        <w:bottom w:val="none" w:sz="0" w:space="0" w:color="auto"/>
                        <w:right w:val="none" w:sz="0" w:space="0" w:color="auto"/>
                      </w:divBdr>
                    </w:div>
                    <w:div w:id="1335836744">
                      <w:marLeft w:val="0"/>
                      <w:marRight w:val="0"/>
                      <w:marTop w:val="0"/>
                      <w:marBottom w:val="0"/>
                      <w:divBdr>
                        <w:top w:val="none" w:sz="0" w:space="0" w:color="auto"/>
                        <w:left w:val="none" w:sz="0" w:space="0" w:color="auto"/>
                        <w:bottom w:val="none" w:sz="0" w:space="0" w:color="auto"/>
                        <w:right w:val="none" w:sz="0" w:space="0" w:color="auto"/>
                      </w:divBdr>
                    </w:div>
                  </w:divsChild>
                </w:div>
                <w:div w:id="1042636315">
                  <w:marLeft w:val="0"/>
                  <w:marRight w:val="0"/>
                  <w:marTop w:val="0"/>
                  <w:marBottom w:val="0"/>
                  <w:divBdr>
                    <w:top w:val="none" w:sz="0" w:space="0" w:color="auto"/>
                    <w:left w:val="none" w:sz="0" w:space="0" w:color="auto"/>
                    <w:bottom w:val="none" w:sz="0" w:space="0" w:color="auto"/>
                    <w:right w:val="none" w:sz="0" w:space="0" w:color="auto"/>
                  </w:divBdr>
                  <w:divsChild>
                    <w:div w:id="624310231">
                      <w:marLeft w:val="0"/>
                      <w:marRight w:val="0"/>
                      <w:marTop w:val="0"/>
                      <w:marBottom w:val="0"/>
                      <w:divBdr>
                        <w:top w:val="none" w:sz="0" w:space="0" w:color="auto"/>
                        <w:left w:val="none" w:sz="0" w:space="0" w:color="auto"/>
                        <w:bottom w:val="none" w:sz="0" w:space="0" w:color="auto"/>
                        <w:right w:val="none" w:sz="0" w:space="0" w:color="auto"/>
                      </w:divBdr>
                    </w:div>
                  </w:divsChild>
                </w:div>
                <w:div w:id="1077365145">
                  <w:marLeft w:val="0"/>
                  <w:marRight w:val="0"/>
                  <w:marTop w:val="0"/>
                  <w:marBottom w:val="0"/>
                  <w:divBdr>
                    <w:top w:val="none" w:sz="0" w:space="0" w:color="auto"/>
                    <w:left w:val="none" w:sz="0" w:space="0" w:color="auto"/>
                    <w:bottom w:val="none" w:sz="0" w:space="0" w:color="auto"/>
                    <w:right w:val="none" w:sz="0" w:space="0" w:color="auto"/>
                  </w:divBdr>
                  <w:divsChild>
                    <w:div w:id="8484378">
                      <w:marLeft w:val="0"/>
                      <w:marRight w:val="0"/>
                      <w:marTop w:val="0"/>
                      <w:marBottom w:val="0"/>
                      <w:divBdr>
                        <w:top w:val="none" w:sz="0" w:space="0" w:color="auto"/>
                        <w:left w:val="none" w:sz="0" w:space="0" w:color="auto"/>
                        <w:bottom w:val="none" w:sz="0" w:space="0" w:color="auto"/>
                        <w:right w:val="none" w:sz="0" w:space="0" w:color="auto"/>
                      </w:divBdr>
                    </w:div>
                    <w:div w:id="190148142">
                      <w:marLeft w:val="0"/>
                      <w:marRight w:val="0"/>
                      <w:marTop w:val="0"/>
                      <w:marBottom w:val="0"/>
                      <w:divBdr>
                        <w:top w:val="none" w:sz="0" w:space="0" w:color="auto"/>
                        <w:left w:val="none" w:sz="0" w:space="0" w:color="auto"/>
                        <w:bottom w:val="none" w:sz="0" w:space="0" w:color="auto"/>
                        <w:right w:val="none" w:sz="0" w:space="0" w:color="auto"/>
                      </w:divBdr>
                    </w:div>
                    <w:div w:id="273175771">
                      <w:marLeft w:val="0"/>
                      <w:marRight w:val="0"/>
                      <w:marTop w:val="0"/>
                      <w:marBottom w:val="0"/>
                      <w:divBdr>
                        <w:top w:val="none" w:sz="0" w:space="0" w:color="auto"/>
                        <w:left w:val="none" w:sz="0" w:space="0" w:color="auto"/>
                        <w:bottom w:val="none" w:sz="0" w:space="0" w:color="auto"/>
                        <w:right w:val="none" w:sz="0" w:space="0" w:color="auto"/>
                      </w:divBdr>
                    </w:div>
                    <w:div w:id="362025119">
                      <w:marLeft w:val="0"/>
                      <w:marRight w:val="0"/>
                      <w:marTop w:val="0"/>
                      <w:marBottom w:val="0"/>
                      <w:divBdr>
                        <w:top w:val="none" w:sz="0" w:space="0" w:color="auto"/>
                        <w:left w:val="none" w:sz="0" w:space="0" w:color="auto"/>
                        <w:bottom w:val="none" w:sz="0" w:space="0" w:color="auto"/>
                        <w:right w:val="none" w:sz="0" w:space="0" w:color="auto"/>
                      </w:divBdr>
                    </w:div>
                    <w:div w:id="818838507">
                      <w:marLeft w:val="0"/>
                      <w:marRight w:val="0"/>
                      <w:marTop w:val="0"/>
                      <w:marBottom w:val="0"/>
                      <w:divBdr>
                        <w:top w:val="none" w:sz="0" w:space="0" w:color="auto"/>
                        <w:left w:val="none" w:sz="0" w:space="0" w:color="auto"/>
                        <w:bottom w:val="none" w:sz="0" w:space="0" w:color="auto"/>
                        <w:right w:val="none" w:sz="0" w:space="0" w:color="auto"/>
                      </w:divBdr>
                    </w:div>
                    <w:div w:id="961614601">
                      <w:marLeft w:val="0"/>
                      <w:marRight w:val="0"/>
                      <w:marTop w:val="0"/>
                      <w:marBottom w:val="0"/>
                      <w:divBdr>
                        <w:top w:val="none" w:sz="0" w:space="0" w:color="auto"/>
                        <w:left w:val="none" w:sz="0" w:space="0" w:color="auto"/>
                        <w:bottom w:val="none" w:sz="0" w:space="0" w:color="auto"/>
                        <w:right w:val="none" w:sz="0" w:space="0" w:color="auto"/>
                      </w:divBdr>
                    </w:div>
                    <w:div w:id="2039237360">
                      <w:marLeft w:val="0"/>
                      <w:marRight w:val="0"/>
                      <w:marTop w:val="0"/>
                      <w:marBottom w:val="0"/>
                      <w:divBdr>
                        <w:top w:val="none" w:sz="0" w:space="0" w:color="auto"/>
                        <w:left w:val="none" w:sz="0" w:space="0" w:color="auto"/>
                        <w:bottom w:val="none" w:sz="0" w:space="0" w:color="auto"/>
                        <w:right w:val="none" w:sz="0" w:space="0" w:color="auto"/>
                      </w:divBdr>
                    </w:div>
                  </w:divsChild>
                </w:div>
                <w:div w:id="1110009755">
                  <w:marLeft w:val="0"/>
                  <w:marRight w:val="0"/>
                  <w:marTop w:val="0"/>
                  <w:marBottom w:val="0"/>
                  <w:divBdr>
                    <w:top w:val="none" w:sz="0" w:space="0" w:color="auto"/>
                    <w:left w:val="none" w:sz="0" w:space="0" w:color="auto"/>
                    <w:bottom w:val="none" w:sz="0" w:space="0" w:color="auto"/>
                    <w:right w:val="none" w:sz="0" w:space="0" w:color="auto"/>
                  </w:divBdr>
                  <w:divsChild>
                    <w:div w:id="637147806">
                      <w:marLeft w:val="0"/>
                      <w:marRight w:val="0"/>
                      <w:marTop w:val="0"/>
                      <w:marBottom w:val="0"/>
                      <w:divBdr>
                        <w:top w:val="none" w:sz="0" w:space="0" w:color="auto"/>
                        <w:left w:val="none" w:sz="0" w:space="0" w:color="auto"/>
                        <w:bottom w:val="none" w:sz="0" w:space="0" w:color="auto"/>
                        <w:right w:val="none" w:sz="0" w:space="0" w:color="auto"/>
                      </w:divBdr>
                    </w:div>
                  </w:divsChild>
                </w:div>
                <w:div w:id="1235820567">
                  <w:marLeft w:val="0"/>
                  <w:marRight w:val="0"/>
                  <w:marTop w:val="0"/>
                  <w:marBottom w:val="0"/>
                  <w:divBdr>
                    <w:top w:val="none" w:sz="0" w:space="0" w:color="auto"/>
                    <w:left w:val="none" w:sz="0" w:space="0" w:color="auto"/>
                    <w:bottom w:val="none" w:sz="0" w:space="0" w:color="auto"/>
                    <w:right w:val="none" w:sz="0" w:space="0" w:color="auto"/>
                  </w:divBdr>
                  <w:divsChild>
                    <w:div w:id="904409814">
                      <w:marLeft w:val="0"/>
                      <w:marRight w:val="0"/>
                      <w:marTop w:val="0"/>
                      <w:marBottom w:val="0"/>
                      <w:divBdr>
                        <w:top w:val="none" w:sz="0" w:space="0" w:color="auto"/>
                        <w:left w:val="none" w:sz="0" w:space="0" w:color="auto"/>
                        <w:bottom w:val="none" w:sz="0" w:space="0" w:color="auto"/>
                        <w:right w:val="none" w:sz="0" w:space="0" w:color="auto"/>
                      </w:divBdr>
                    </w:div>
                  </w:divsChild>
                </w:div>
                <w:div w:id="1390953814">
                  <w:marLeft w:val="0"/>
                  <w:marRight w:val="0"/>
                  <w:marTop w:val="0"/>
                  <w:marBottom w:val="0"/>
                  <w:divBdr>
                    <w:top w:val="none" w:sz="0" w:space="0" w:color="auto"/>
                    <w:left w:val="none" w:sz="0" w:space="0" w:color="auto"/>
                    <w:bottom w:val="none" w:sz="0" w:space="0" w:color="auto"/>
                    <w:right w:val="none" w:sz="0" w:space="0" w:color="auto"/>
                  </w:divBdr>
                  <w:divsChild>
                    <w:div w:id="1359115778">
                      <w:marLeft w:val="0"/>
                      <w:marRight w:val="0"/>
                      <w:marTop w:val="0"/>
                      <w:marBottom w:val="0"/>
                      <w:divBdr>
                        <w:top w:val="none" w:sz="0" w:space="0" w:color="auto"/>
                        <w:left w:val="none" w:sz="0" w:space="0" w:color="auto"/>
                        <w:bottom w:val="none" w:sz="0" w:space="0" w:color="auto"/>
                        <w:right w:val="none" w:sz="0" w:space="0" w:color="auto"/>
                      </w:divBdr>
                    </w:div>
                  </w:divsChild>
                </w:div>
                <w:div w:id="1523858303">
                  <w:marLeft w:val="0"/>
                  <w:marRight w:val="0"/>
                  <w:marTop w:val="0"/>
                  <w:marBottom w:val="0"/>
                  <w:divBdr>
                    <w:top w:val="none" w:sz="0" w:space="0" w:color="auto"/>
                    <w:left w:val="none" w:sz="0" w:space="0" w:color="auto"/>
                    <w:bottom w:val="none" w:sz="0" w:space="0" w:color="auto"/>
                    <w:right w:val="none" w:sz="0" w:space="0" w:color="auto"/>
                  </w:divBdr>
                  <w:divsChild>
                    <w:div w:id="189157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50728821">
      <w:bodyDiv w:val="1"/>
      <w:marLeft w:val="0"/>
      <w:marRight w:val="0"/>
      <w:marTop w:val="0"/>
      <w:marBottom w:val="0"/>
      <w:divBdr>
        <w:top w:val="none" w:sz="0" w:space="0" w:color="auto"/>
        <w:left w:val="none" w:sz="0" w:space="0" w:color="auto"/>
        <w:bottom w:val="none" w:sz="0" w:space="0" w:color="auto"/>
        <w:right w:val="none" w:sz="0" w:space="0" w:color="auto"/>
      </w:divBdr>
      <w:divsChild>
        <w:div w:id="346491589">
          <w:marLeft w:val="0"/>
          <w:marRight w:val="0"/>
          <w:marTop w:val="0"/>
          <w:marBottom w:val="0"/>
          <w:divBdr>
            <w:top w:val="none" w:sz="0" w:space="0" w:color="auto"/>
            <w:left w:val="none" w:sz="0" w:space="0" w:color="auto"/>
            <w:bottom w:val="none" w:sz="0" w:space="0" w:color="auto"/>
            <w:right w:val="none" w:sz="0" w:space="0" w:color="auto"/>
          </w:divBdr>
        </w:div>
        <w:div w:id="843781810">
          <w:marLeft w:val="0"/>
          <w:marRight w:val="0"/>
          <w:marTop w:val="0"/>
          <w:marBottom w:val="0"/>
          <w:divBdr>
            <w:top w:val="none" w:sz="0" w:space="0" w:color="auto"/>
            <w:left w:val="none" w:sz="0" w:space="0" w:color="auto"/>
            <w:bottom w:val="none" w:sz="0" w:space="0" w:color="auto"/>
            <w:right w:val="none" w:sz="0" w:space="0" w:color="auto"/>
          </w:divBdr>
        </w:div>
        <w:div w:id="852576903">
          <w:marLeft w:val="0"/>
          <w:marRight w:val="0"/>
          <w:marTop w:val="0"/>
          <w:marBottom w:val="0"/>
          <w:divBdr>
            <w:top w:val="none" w:sz="0" w:space="0" w:color="auto"/>
            <w:left w:val="none" w:sz="0" w:space="0" w:color="auto"/>
            <w:bottom w:val="none" w:sz="0" w:space="0" w:color="auto"/>
            <w:right w:val="none" w:sz="0" w:space="0" w:color="auto"/>
          </w:divBdr>
        </w:div>
        <w:div w:id="1072507504">
          <w:marLeft w:val="0"/>
          <w:marRight w:val="0"/>
          <w:marTop w:val="0"/>
          <w:marBottom w:val="0"/>
          <w:divBdr>
            <w:top w:val="none" w:sz="0" w:space="0" w:color="auto"/>
            <w:left w:val="none" w:sz="0" w:space="0" w:color="auto"/>
            <w:bottom w:val="none" w:sz="0" w:space="0" w:color="auto"/>
            <w:right w:val="none" w:sz="0" w:space="0" w:color="auto"/>
          </w:divBdr>
        </w:div>
      </w:divsChild>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902838605">
      <w:bodyDiv w:val="1"/>
      <w:marLeft w:val="0"/>
      <w:marRight w:val="0"/>
      <w:marTop w:val="0"/>
      <w:marBottom w:val="0"/>
      <w:divBdr>
        <w:top w:val="none" w:sz="0" w:space="0" w:color="auto"/>
        <w:left w:val="none" w:sz="0" w:space="0" w:color="auto"/>
        <w:bottom w:val="none" w:sz="0" w:space="0" w:color="auto"/>
        <w:right w:val="none" w:sz="0" w:space="0" w:color="auto"/>
      </w:divBdr>
      <w:divsChild>
        <w:div w:id="1279684714">
          <w:marLeft w:val="0"/>
          <w:marRight w:val="0"/>
          <w:marTop w:val="0"/>
          <w:marBottom w:val="0"/>
          <w:divBdr>
            <w:top w:val="none" w:sz="0" w:space="0" w:color="auto"/>
            <w:left w:val="none" w:sz="0" w:space="0" w:color="auto"/>
            <w:bottom w:val="none" w:sz="0" w:space="0" w:color="auto"/>
            <w:right w:val="none" w:sz="0" w:space="0" w:color="auto"/>
          </w:divBdr>
        </w:div>
        <w:div w:id="1305550115">
          <w:marLeft w:val="0"/>
          <w:marRight w:val="0"/>
          <w:marTop w:val="0"/>
          <w:marBottom w:val="0"/>
          <w:divBdr>
            <w:top w:val="none" w:sz="0" w:space="0" w:color="auto"/>
            <w:left w:val="none" w:sz="0" w:space="0" w:color="auto"/>
            <w:bottom w:val="none" w:sz="0" w:space="0" w:color="auto"/>
            <w:right w:val="none" w:sz="0" w:space="0" w:color="auto"/>
          </w:divBdr>
        </w:div>
        <w:div w:id="1550149598">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40134787">
          <w:marLeft w:val="0"/>
          <w:marRight w:val="0"/>
          <w:marTop w:val="0"/>
          <w:marBottom w:val="0"/>
          <w:divBdr>
            <w:top w:val="none" w:sz="0" w:space="0" w:color="auto"/>
            <w:left w:val="none" w:sz="0" w:space="0" w:color="auto"/>
            <w:bottom w:val="none" w:sz="0" w:space="0" w:color="auto"/>
            <w:right w:val="none" w:sz="0" w:space="0" w:color="auto"/>
          </w:divBdr>
        </w:div>
        <w:div w:id="363138245">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06055656">
      <w:bodyDiv w:val="1"/>
      <w:marLeft w:val="0"/>
      <w:marRight w:val="0"/>
      <w:marTop w:val="0"/>
      <w:marBottom w:val="0"/>
      <w:divBdr>
        <w:top w:val="none" w:sz="0" w:space="0" w:color="auto"/>
        <w:left w:val="none" w:sz="0" w:space="0" w:color="auto"/>
        <w:bottom w:val="none" w:sz="0" w:space="0" w:color="auto"/>
        <w:right w:val="none" w:sz="0" w:space="0" w:color="auto"/>
      </w:divBdr>
      <w:divsChild>
        <w:div w:id="1076130946">
          <w:marLeft w:val="0"/>
          <w:marRight w:val="0"/>
          <w:marTop w:val="0"/>
          <w:marBottom w:val="0"/>
          <w:divBdr>
            <w:top w:val="none" w:sz="0" w:space="0" w:color="auto"/>
            <w:left w:val="none" w:sz="0" w:space="0" w:color="auto"/>
            <w:bottom w:val="none" w:sz="0" w:space="0" w:color="auto"/>
            <w:right w:val="none" w:sz="0" w:space="0" w:color="auto"/>
          </w:divBdr>
        </w:div>
        <w:div w:id="1114713593">
          <w:marLeft w:val="0"/>
          <w:marRight w:val="0"/>
          <w:marTop w:val="0"/>
          <w:marBottom w:val="0"/>
          <w:divBdr>
            <w:top w:val="none" w:sz="0" w:space="0" w:color="auto"/>
            <w:left w:val="none" w:sz="0" w:space="0" w:color="auto"/>
            <w:bottom w:val="none" w:sz="0" w:space="0" w:color="auto"/>
            <w:right w:val="none" w:sz="0" w:space="0" w:color="auto"/>
          </w:divBdr>
        </w:div>
        <w:div w:id="1299803415">
          <w:marLeft w:val="0"/>
          <w:marRight w:val="0"/>
          <w:marTop w:val="0"/>
          <w:marBottom w:val="0"/>
          <w:divBdr>
            <w:top w:val="none" w:sz="0" w:space="0" w:color="auto"/>
            <w:left w:val="none" w:sz="0" w:space="0" w:color="auto"/>
            <w:bottom w:val="none" w:sz="0" w:space="0" w:color="auto"/>
            <w:right w:val="none" w:sz="0" w:space="0" w:color="auto"/>
          </w:divBdr>
        </w:div>
      </w:divsChild>
    </w:div>
    <w:div w:id="1007093868">
      <w:bodyDiv w:val="1"/>
      <w:marLeft w:val="0"/>
      <w:marRight w:val="0"/>
      <w:marTop w:val="0"/>
      <w:marBottom w:val="0"/>
      <w:divBdr>
        <w:top w:val="none" w:sz="0" w:space="0" w:color="auto"/>
        <w:left w:val="none" w:sz="0" w:space="0" w:color="auto"/>
        <w:bottom w:val="none" w:sz="0" w:space="0" w:color="auto"/>
        <w:right w:val="none" w:sz="0" w:space="0" w:color="auto"/>
      </w:divBdr>
      <w:divsChild>
        <w:div w:id="100223638">
          <w:marLeft w:val="0"/>
          <w:marRight w:val="0"/>
          <w:marTop w:val="0"/>
          <w:marBottom w:val="0"/>
          <w:divBdr>
            <w:top w:val="none" w:sz="0" w:space="0" w:color="auto"/>
            <w:left w:val="none" w:sz="0" w:space="0" w:color="auto"/>
            <w:bottom w:val="none" w:sz="0" w:space="0" w:color="auto"/>
            <w:right w:val="none" w:sz="0" w:space="0" w:color="auto"/>
          </w:divBdr>
        </w:div>
        <w:div w:id="600259773">
          <w:marLeft w:val="0"/>
          <w:marRight w:val="0"/>
          <w:marTop w:val="0"/>
          <w:marBottom w:val="0"/>
          <w:divBdr>
            <w:top w:val="none" w:sz="0" w:space="0" w:color="auto"/>
            <w:left w:val="none" w:sz="0" w:space="0" w:color="auto"/>
            <w:bottom w:val="none" w:sz="0" w:space="0" w:color="auto"/>
            <w:right w:val="none" w:sz="0" w:space="0" w:color="auto"/>
          </w:divBdr>
        </w:div>
        <w:div w:id="2088191315">
          <w:marLeft w:val="0"/>
          <w:marRight w:val="0"/>
          <w:marTop w:val="0"/>
          <w:marBottom w:val="0"/>
          <w:divBdr>
            <w:top w:val="none" w:sz="0" w:space="0" w:color="auto"/>
            <w:left w:val="none" w:sz="0" w:space="0" w:color="auto"/>
            <w:bottom w:val="none" w:sz="0" w:space="0" w:color="auto"/>
            <w:right w:val="none" w:sz="0" w:space="0" w:color="auto"/>
          </w:divBdr>
        </w:div>
      </w:divsChild>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153915496">
      <w:bodyDiv w:val="1"/>
      <w:marLeft w:val="0"/>
      <w:marRight w:val="0"/>
      <w:marTop w:val="0"/>
      <w:marBottom w:val="0"/>
      <w:divBdr>
        <w:top w:val="none" w:sz="0" w:space="0" w:color="auto"/>
        <w:left w:val="none" w:sz="0" w:space="0" w:color="auto"/>
        <w:bottom w:val="none" w:sz="0" w:space="0" w:color="auto"/>
        <w:right w:val="none" w:sz="0" w:space="0" w:color="auto"/>
      </w:divBdr>
      <w:divsChild>
        <w:div w:id="461657381">
          <w:marLeft w:val="0"/>
          <w:marRight w:val="0"/>
          <w:marTop w:val="0"/>
          <w:marBottom w:val="0"/>
          <w:divBdr>
            <w:top w:val="none" w:sz="0" w:space="0" w:color="auto"/>
            <w:left w:val="none" w:sz="0" w:space="0" w:color="auto"/>
            <w:bottom w:val="none" w:sz="0" w:space="0" w:color="auto"/>
            <w:right w:val="none" w:sz="0" w:space="0" w:color="auto"/>
          </w:divBdr>
        </w:div>
        <w:div w:id="498690330">
          <w:marLeft w:val="0"/>
          <w:marRight w:val="0"/>
          <w:marTop w:val="0"/>
          <w:marBottom w:val="0"/>
          <w:divBdr>
            <w:top w:val="none" w:sz="0" w:space="0" w:color="auto"/>
            <w:left w:val="none" w:sz="0" w:space="0" w:color="auto"/>
            <w:bottom w:val="none" w:sz="0" w:space="0" w:color="auto"/>
            <w:right w:val="none" w:sz="0" w:space="0" w:color="auto"/>
          </w:divBdr>
        </w:div>
        <w:div w:id="696321398">
          <w:marLeft w:val="0"/>
          <w:marRight w:val="0"/>
          <w:marTop w:val="0"/>
          <w:marBottom w:val="0"/>
          <w:divBdr>
            <w:top w:val="none" w:sz="0" w:space="0" w:color="auto"/>
            <w:left w:val="none" w:sz="0" w:space="0" w:color="auto"/>
            <w:bottom w:val="none" w:sz="0" w:space="0" w:color="auto"/>
            <w:right w:val="none" w:sz="0" w:space="0" w:color="auto"/>
          </w:divBdr>
        </w:div>
      </w:divsChild>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972628">
      <w:bodyDiv w:val="1"/>
      <w:marLeft w:val="0"/>
      <w:marRight w:val="0"/>
      <w:marTop w:val="0"/>
      <w:marBottom w:val="0"/>
      <w:divBdr>
        <w:top w:val="none" w:sz="0" w:space="0" w:color="auto"/>
        <w:left w:val="none" w:sz="0" w:space="0" w:color="auto"/>
        <w:bottom w:val="none" w:sz="0" w:space="0" w:color="auto"/>
        <w:right w:val="none" w:sz="0" w:space="0" w:color="auto"/>
      </w:divBdr>
      <w:divsChild>
        <w:div w:id="4672409">
          <w:marLeft w:val="0"/>
          <w:marRight w:val="0"/>
          <w:marTop w:val="0"/>
          <w:marBottom w:val="0"/>
          <w:divBdr>
            <w:top w:val="none" w:sz="0" w:space="0" w:color="auto"/>
            <w:left w:val="none" w:sz="0" w:space="0" w:color="auto"/>
            <w:bottom w:val="none" w:sz="0" w:space="0" w:color="auto"/>
            <w:right w:val="none" w:sz="0" w:space="0" w:color="auto"/>
          </w:divBdr>
        </w:div>
        <w:div w:id="622469418">
          <w:marLeft w:val="0"/>
          <w:marRight w:val="0"/>
          <w:marTop w:val="0"/>
          <w:marBottom w:val="0"/>
          <w:divBdr>
            <w:top w:val="none" w:sz="0" w:space="0" w:color="auto"/>
            <w:left w:val="none" w:sz="0" w:space="0" w:color="auto"/>
            <w:bottom w:val="none" w:sz="0" w:space="0" w:color="auto"/>
            <w:right w:val="none" w:sz="0" w:space="0" w:color="auto"/>
          </w:divBdr>
        </w:div>
        <w:div w:id="1095514827">
          <w:marLeft w:val="0"/>
          <w:marRight w:val="0"/>
          <w:marTop w:val="0"/>
          <w:marBottom w:val="0"/>
          <w:divBdr>
            <w:top w:val="none" w:sz="0" w:space="0" w:color="auto"/>
            <w:left w:val="none" w:sz="0" w:space="0" w:color="auto"/>
            <w:bottom w:val="none" w:sz="0" w:space="0" w:color="auto"/>
            <w:right w:val="none" w:sz="0" w:space="0" w:color="auto"/>
          </w:divBdr>
        </w:div>
        <w:div w:id="1253274258">
          <w:marLeft w:val="0"/>
          <w:marRight w:val="0"/>
          <w:marTop w:val="0"/>
          <w:marBottom w:val="0"/>
          <w:divBdr>
            <w:top w:val="none" w:sz="0" w:space="0" w:color="auto"/>
            <w:left w:val="none" w:sz="0" w:space="0" w:color="auto"/>
            <w:bottom w:val="none" w:sz="0" w:space="0" w:color="auto"/>
            <w:right w:val="none" w:sz="0" w:space="0" w:color="auto"/>
          </w:divBdr>
        </w:div>
        <w:div w:id="1350260410">
          <w:marLeft w:val="0"/>
          <w:marRight w:val="0"/>
          <w:marTop w:val="0"/>
          <w:marBottom w:val="0"/>
          <w:divBdr>
            <w:top w:val="none" w:sz="0" w:space="0" w:color="auto"/>
            <w:left w:val="none" w:sz="0" w:space="0" w:color="auto"/>
            <w:bottom w:val="none" w:sz="0" w:space="0" w:color="auto"/>
            <w:right w:val="none" w:sz="0" w:space="0" w:color="auto"/>
          </w:divBdr>
        </w:div>
        <w:div w:id="1534347108">
          <w:marLeft w:val="0"/>
          <w:marRight w:val="0"/>
          <w:marTop w:val="0"/>
          <w:marBottom w:val="0"/>
          <w:divBdr>
            <w:top w:val="none" w:sz="0" w:space="0" w:color="auto"/>
            <w:left w:val="none" w:sz="0" w:space="0" w:color="auto"/>
            <w:bottom w:val="none" w:sz="0" w:space="0" w:color="auto"/>
            <w:right w:val="none" w:sz="0" w:space="0" w:color="auto"/>
          </w:divBdr>
        </w:div>
        <w:div w:id="1607887061">
          <w:marLeft w:val="0"/>
          <w:marRight w:val="0"/>
          <w:marTop w:val="0"/>
          <w:marBottom w:val="0"/>
          <w:divBdr>
            <w:top w:val="none" w:sz="0" w:space="0" w:color="auto"/>
            <w:left w:val="none" w:sz="0" w:space="0" w:color="auto"/>
            <w:bottom w:val="none" w:sz="0" w:space="0" w:color="auto"/>
            <w:right w:val="none" w:sz="0" w:space="0" w:color="auto"/>
          </w:divBdr>
        </w:div>
        <w:div w:id="1684745626">
          <w:marLeft w:val="0"/>
          <w:marRight w:val="0"/>
          <w:marTop w:val="0"/>
          <w:marBottom w:val="0"/>
          <w:divBdr>
            <w:top w:val="none" w:sz="0" w:space="0" w:color="auto"/>
            <w:left w:val="none" w:sz="0" w:space="0" w:color="auto"/>
            <w:bottom w:val="none" w:sz="0" w:space="0" w:color="auto"/>
            <w:right w:val="none" w:sz="0" w:space="0" w:color="auto"/>
          </w:divBdr>
        </w:div>
        <w:div w:id="1805463460">
          <w:marLeft w:val="0"/>
          <w:marRight w:val="0"/>
          <w:marTop w:val="0"/>
          <w:marBottom w:val="0"/>
          <w:divBdr>
            <w:top w:val="none" w:sz="0" w:space="0" w:color="auto"/>
            <w:left w:val="none" w:sz="0" w:space="0" w:color="auto"/>
            <w:bottom w:val="none" w:sz="0" w:space="0" w:color="auto"/>
            <w:right w:val="none" w:sz="0" w:space="0" w:color="auto"/>
          </w:divBdr>
        </w:div>
        <w:div w:id="1863590414">
          <w:marLeft w:val="0"/>
          <w:marRight w:val="0"/>
          <w:marTop w:val="0"/>
          <w:marBottom w:val="0"/>
          <w:divBdr>
            <w:top w:val="none" w:sz="0" w:space="0" w:color="auto"/>
            <w:left w:val="none" w:sz="0" w:space="0" w:color="auto"/>
            <w:bottom w:val="none" w:sz="0" w:space="0" w:color="auto"/>
            <w:right w:val="none" w:sz="0" w:space="0" w:color="auto"/>
          </w:divBdr>
        </w:div>
        <w:div w:id="2136176634">
          <w:marLeft w:val="0"/>
          <w:marRight w:val="0"/>
          <w:marTop w:val="0"/>
          <w:marBottom w:val="0"/>
          <w:divBdr>
            <w:top w:val="none" w:sz="0" w:space="0" w:color="auto"/>
            <w:left w:val="none" w:sz="0" w:space="0" w:color="auto"/>
            <w:bottom w:val="none" w:sz="0" w:space="0" w:color="auto"/>
            <w:right w:val="none" w:sz="0" w:space="0" w:color="auto"/>
          </w:divBdr>
        </w:div>
      </w:divsChild>
    </w:div>
    <w:div w:id="1492598220">
      <w:bodyDiv w:val="1"/>
      <w:marLeft w:val="0"/>
      <w:marRight w:val="0"/>
      <w:marTop w:val="0"/>
      <w:marBottom w:val="0"/>
      <w:divBdr>
        <w:top w:val="none" w:sz="0" w:space="0" w:color="auto"/>
        <w:left w:val="none" w:sz="0" w:space="0" w:color="auto"/>
        <w:bottom w:val="none" w:sz="0" w:space="0" w:color="auto"/>
        <w:right w:val="none" w:sz="0" w:space="0" w:color="auto"/>
      </w:divBdr>
      <w:divsChild>
        <w:div w:id="214895852">
          <w:marLeft w:val="0"/>
          <w:marRight w:val="0"/>
          <w:marTop w:val="0"/>
          <w:marBottom w:val="0"/>
          <w:divBdr>
            <w:top w:val="none" w:sz="0" w:space="0" w:color="auto"/>
            <w:left w:val="none" w:sz="0" w:space="0" w:color="auto"/>
            <w:bottom w:val="none" w:sz="0" w:space="0" w:color="auto"/>
            <w:right w:val="none" w:sz="0" w:space="0" w:color="auto"/>
          </w:divBdr>
        </w:div>
        <w:div w:id="577711636">
          <w:marLeft w:val="0"/>
          <w:marRight w:val="0"/>
          <w:marTop w:val="0"/>
          <w:marBottom w:val="0"/>
          <w:divBdr>
            <w:top w:val="none" w:sz="0" w:space="0" w:color="auto"/>
            <w:left w:val="none" w:sz="0" w:space="0" w:color="auto"/>
            <w:bottom w:val="none" w:sz="0" w:space="0" w:color="auto"/>
            <w:right w:val="none" w:sz="0" w:space="0" w:color="auto"/>
          </w:divBdr>
        </w:div>
        <w:div w:id="911617273">
          <w:marLeft w:val="0"/>
          <w:marRight w:val="0"/>
          <w:marTop w:val="0"/>
          <w:marBottom w:val="0"/>
          <w:divBdr>
            <w:top w:val="none" w:sz="0" w:space="0" w:color="auto"/>
            <w:left w:val="none" w:sz="0" w:space="0" w:color="auto"/>
            <w:bottom w:val="none" w:sz="0" w:space="0" w:color="auto"/>
            <w:right w:val="none" w:sz="0" w:space="0" w:color="auto"/>
          </w:divBdr>
        </w:div>
        <w:div w:id="1015619455">
          <w:marLeft w:val="0"/>
          <w:marRight w:val="0"/>
          <w:marTop w:val="0"/>
          <w:marBottom w:val="0"/>
          <w:divBdr>
            <w:top w:val="none" w:sz="0" w:space="0" w:color="auto"/>
            <w:left w:val="none" w:sz="0" w:space="0" w:color="auto"/>
            <w:bottom w:val="none" w:sz="0" w:space="0" w:color="auto"/>
            <w:right w:val="none" w:sz="0" w:space="0" w:color="auto"/>
          </w:divBdr>
        </w:div>
        <w:div w:id="1178156735">
          <w:marLeft w:val="0"/>
          <w:marRight w:val="0"/>
          <w:marTop w:val="0"/>
          <w:marBottom w:val="0"/>
          <w:divBdr>
            <w:top w:val="none" w:sz="0" w:space="0" w:color="auto"/>
            <w:left w:val="none" w:sz="0" w:space="0" w:color="auto"/>
            <w:bottom w:val="none" w:sz="0" w:space="0" w:color="auto"/>
            <w:right w:val="none" w:sz="0" w:space="0" w:color="auto"/>
          </w:divBdr>
        </w:div>
        <w:div w:id="1204907916">
          <w:marLeft w:val="0"/>
          <w:marRight w:val="0"/>
          <w:marTop w:val="0"/>
          <w:marBottom w:val="0"/>
          <w:divBdr>
            <w:top w:val="none" w:sz="0" w:space="0" w:color="auto"/>
            <w:left w:val="none" w:sz="0" w:space="0" w:color="auto"/>
            <w:bottom w:val="none" w:sz="0" w:space="0" w:color="auto"/>
            <w:right w:val="none" w:sz="0" w:space="0" w:color="auto"/>
          </w:divBdr>
        </w:div>
        <w:div w:id="1280650608">
          <w:marLeft w:val="0"/>
          <w:marRight w:val="0"/>
          <w:marTop w:val="0"/>
          <w:marBottom w:val="0"/>
          <w:divBdr>
            <w:top w:val="none" w:sz="0" w:space="0" w:color="auto"/>
            <w:left w:val="none" w:sz="0" w:space="0" w:color="auto"/>
            <w:bottom w:val="none" w:sz="0" w:space="0" w:color="auto"/>
            <w:right w:val="none" w:sz="0" w:space="0" w:color="auto"/>
          </w:divBdr>
        </w:div>
        <w:div w:id="1424570912">
          <w:marLeft w:val="0"/>
          <w:marRight w:val="0"/>
          <w:marTop w:val="0"/>
          <w:marBottom w:val="0"/>
          <w:divBdr>
            <w:top w:val="none" w:sz="0" w:space="0" w:color="auto"/>
            <w:left w:val="none" w:sz="0" w:space="0" w:color="auto"/>
            <w:bottom w:val="none" w:sz="0" w:space="0" w:color="auto"/>
            <w:right w:val="none" w:sz="0" w:space="0" w:color="auto"/>
          </w:divBdr>
        </w:div>
        <w:div w:id="1734306543">
          <w:marLeft w:val="0"/>
          <w:marRight w:val="0"/>
          <w:marTop w:val="0"/>
          <w:marBottom w:val="0"/>
          <w:divBdr>
            <w:top w:val="none" w:sz="0" w:space="0" w:color="auto"/>
            <w:left w:val="none" w:sz="0" w:space="0" w:color="auto"/>
            <w:bottom w:val="none" w:sz="0" w:space="0" w:color="auto"/>
            <w:right w:val="none" w:sz="0" w:space="0" w:color="auto"/>
          </w:divBdr>
        </w:div>
        <w:div w:id="1790471500">
          <w:marLeft w:val="0"/>
          <w:marRight w:val="0"/>
          <w:marTop w:val="0"/>
          <w:marBottom w:val="0"/>
          <w:divBdr>
            <w:top w:val="none" w:sz="0" w:space="0" w:color="auto"/>
            <w:left w:val="none" w:sz="0" w:space="0" w:color="auto"/>
            <w:bottom w:val="none" w:sz="0" w:space="0" w:color="auto"/>
            <w:right w:val="none" w:sz="0" w:space="0" w:color="auto"/>
          </w:divBdr>
        </w:div>
        <w:div w:id="1820727624">
          <w:marLeft w:val="0"/>
          <w:marRight w:val="0"/>
          <w:marTop w:val="0"/>
          <w:marBottom w:val="0"/>
          <w:divBdr>
            <w:top w:val="none" w:sz="0" w:space="0" w:color="auto"/>
            <w:left w:val="none" w:sz="0" w:space="0" w:color="auto"/>
            <w:bottom w:val="none" w:sz="0" w:space="0" w:color="auto"/>
            <w:right w:val="none" w:sz="0" w:space="0" w:color="auto"/>
          </w:divBdr>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570185790">
      <w:bodyDiv w:val="1"/>
      <w:marLeft w:val="0"/>
      <w:marRight w:val="0"/>
      <w:marTop w:val="0"/>
      <w:marBottom w:val="0"/>
      <w:divBdr>
        <w:top w:val="none" w:sz="0" w:space="0" w:color="auto"/>
        <w:left w:val="none" w:sz="0" w:space="0" w:color="auto"/>
        <w:bottom w:val="none" w:sz="0" w:space="0" w:color="auto"/>
        <w:right w:val="none" w:sz="0" w:space="0" w:color="auto"/>
      </w:divBdr>
    </w:div>
    <w:div w:id="1595086203">
      <w:bodyDiv w:val="1"/>
      <w:marLeft w:val="0"/>
      <w:marRight w:val="0"/>
      <w:marTop w:val="0"/>
      <w:marBottom w:val="0"/>
      <w:divBdr>
        <w:top w:val="none" w:sz="0" w:space="0" w:color="auto"/>
        <w:left w:val="none" w:sz="0" w:space="0" w:color="auto"/>
        <w:bottom w:val="none" w:sz="0" w:space="0" w:color="auto"/>
        <w:right w:val="none" w:sz="0" w:space="0" w:color="auto"/>
      </w:divBdr>
      <w:divsChild>
        <w:div w:id="11956815">
          <w:marLeft w:val="0"/>
          <w:marRight w:val="0"/>
          <w:marTop w:val="0"/>
          <w:marBottom w:val="0"/>
          <w:divBdr>
            <w:top w:val="none" w:sz="0" w:space="0" w:color="auto"/>
            <w:left w:val="none" w:sz="0" w:space="0" w:color="auto"/>
            <w:bottom w:val="none" w:sz="0" w:space="0" w:color="auto"/>
            <w:right w:val="none" w:sz="0" w:space="0" w:color="auto"/>
          </w:divBdr>
          <w:divsChild>
            <w:div w:id="1514343435">
              <w:marLeft w:val="0"/>
              <w:marRight w:val="0"/>
              <w:marTop w:val="30"/>
              <w:marBottom w:val="30"/>
              <w:divBdr>
                <w:top w:val="none" w:sz="0" w:space="0" w:color="auto"/>
                <w:left w:val="none" w:sz="0" w:space="0" w:color="auto"/>
                <w:bottom w:val="none" w:sz="0" w:space="0" w:color="auto"/>
                <w:right w:val="none" w:sz="0" w:space="0" w:color="auto"/>
              </w:divBdr>
              <w:divsChild>
                <w:div w:id="33577066">
                  <w:marLeft w:val="0"/>
                  <w:marRight w:val="0"/>
                  <w:marTop w:val="0"/>
                  <w:marBottom w:val="0"/>
                  <w:divBdr>
                    <w:top w:val="none" w:sz="0" w:space="0" w:color="auto"/>
                    <w:left w:val="none" w:sz="0" w:space="0" w:color="auto"/>
                    <w:bottom w:val="none" w:sz="0" w:space="0" w:color="auto"/>
                    <w:right w:val="none" w:sz="0" w:space="0" w:color="auto"/>
                  </w:divBdr>
                  <w:divsChild>
                    <w:div w:id="1258052731">
                      <w:marLeft w:val="0"/>
                      <w:marRight w:val="0"/>
                      <w:marTop w:val="0"/>
                      <w:marBottom w:val="0"/>
                      <w:divBdr>
                        <w:top w:val="none" w:sz="0" w:space="0" w:color="auto"/>
                        <w:left w:val="none" w:sz="0" w:space="0" w:color="auto"/>
                        <w:bottom w:val="none" w:sz="0" w:space="0" w:color="auto"/>
                        <w:right w:val="none" w:sz="0" w:space="0" w:color="auto"/>
                      </w:divBdr>
                    </w:div>
                  </w:divsChild>
                </w:div>
                <w:div w:id="294141697">
                  <w:marLeft w:val="0"/>
                  <w:marRight w:val="0"/>
                  <w:marTop w:val="0"/>
                  <w:marBottom w:val="0"/>
                  <w:divBdr>
                    <w:top w:val="none" w:sz="0" w:space="0" w:color="auto"/>
                    <w:left w:val="none" w:sz="0" w:space="0" w:color="auto"/>
                    <w:bottom w:val="none" w:sz="0" w:space="0" w:color="auto"/>
                    <w:right w:val="none" w:sz="0" w:space="0" w:color="auto"/>
                  </w:divBdr>
                  <w:divsChild>
                    <w:div w:id="610627599">
                      <w:marLeft w:val="0"/>
                      <w:marRight w:val="0"/>
                      <w:marTop w:val="0"/>
                      <w:marBottom w:val="0"/>
                      <w:divBdr>
                        <w:top w:val="none" w:sz="0" w:space="0" w:color="auto"/>
                        <w:left w:val="none" w:sz="0" w:space="0" w:color="auto"/>
                        <w:bottom w:val="none" w:sz="0" w:space="0" w:color="auto"/>
                        <w:right w:val="none" w:sz="0" w:space="0" w:color="auto"/>
                      </w:divBdr>
                    </w:div>
                  </w:divsChild>
                </w:div>
                <w:div w:id="646515128">
                  <w:marLeft w:val="0"/>
                  <w:marRight w:val="0"/>
                  <w:marTop w:val="0"/>
                  <w:marBottom w:val="0"/>
                  <w:divBdr>
                    <w:top w:val="none" w:sz="0" w:space="0" w:color="auto"/>
                    <w:left w:val="none" w:sz="0" w:space="0" w:color="auto"/>
                    <w:bottom w:val="none" w:sz="0" w:space="0" w:color="auto"/>
                    <w:right w:val="none" w:sz="0" w:space="0" w:color="auto"/>
                  </w:divBdr>
                  <w:divsChild>
                    <w:div w:id="1177381346">
                      <w:marLeft w:val="0"/>
                      <w:marRight w:val="0"/>
                      <w:marTop w:val="0"/>
                      <w:marBottom w:val="0"/>
                      <w:divBdr>
                        <w:top w:val="none" w:sz="0" w:space="0" w:color="auto"/>
                        <w:left w:val="none" w:sz="0" w:space="0" w:color="auto"/>
                        <w:bottom w:val="none" w:sz="0" w:space="0" w:color="auto"/>
                        <w:right w:val="none" w:sz="0" w:space="0" w:color="auto"/>
                      </w:divBdr>
                    </w:div>
                  </w:divsChild>
                </w:div>
                <w:div w:id="728381035">
                  <w:marLeft w:val="0"/>
                  <w:marRight w:val="0"/>
                  <w:marTop w:val="0"/>
                  <w:marBottom w:val="0"/>
                  <w:divBdr>
                    <w:top w:val="none" w:sz="0" w:space="0" w:color="auto"/>
                    <w:left w:val="none" w:sz="0" w:space="0" w:color="auto"/>
                    <w:bottom w:val="none" w:sz="0" w:space="0" w:color="auto"/>
                    <w:right w:val="none" w:sz="0" w:space="0" w:color="auto"/>
                  </w:divBdr>
                  <w:divsChild>
                    <w:div w:id="1690596551">
                      <w:marLeft w:val="0"/>
                      <w:marRight w:val="0"/>
                      <w:marTop w:val="0"/>
                      <w:marBottom w:val="0"/>
                      <w:divBdr>
                        <w:top w:val="none" w:sz="0" w:space="0" w:color="auto"/>
                        <w:left w:val="none" w:sz="0" w:space="0" w:color="auto"/>
                        <w:bottom w:val="none" w:sz="0" w:space="0" w:color="auto"/>
                        <w:right w:val="none" w:sz="0" w:space="0" w:color="auto"/>
                      </w:divBdr>
                    </w:div>
                  </w:divsChild>
                </w:div>
                <w:div w:id="1010181466">
                  <w:marLeft w:val="0"/>
                  <w:marRight w:val="0"/>
                  <w:marTop w:val="0"/>
                  <w:marBottom w:val="0"/>
                  <w:divBdr>
                    <w:top w:val="none" w:sz="0" w:space="0" w:color="auto"/>
                    <w:left w:val="none" w:sz="0" w:space="0" w:color="auto"/>
                    <w:bottom w:val="none" w:sz="0" w:space="0" w:color="auto"/>
                    <w:right w:val="none" w:sz="0" w:space="0" w:color="auto"/>
                  </w:divBdr>
                  <w:divsChild>
                    <w:div w:id="752120948">
                      <w:marLeft w:val="0"/>
                      <w:marRight w:val="0"/>
                      <w:marTop w:val="0"/>
                      <w:marBottom w:val="0"/>
                      <w:divBdr>
                        <w:top w:val="none" w:sz="0" w:space="0" w:color="auto"/>
                        <w:left w:val="none" w:sz="0" w:space="0" w:color="auto"/>
                        <w:bottom w:val="none" w:sz="0" w:space="0" w:color="auto"/>
                        <w:right w:val="none" w:sz="0" w:space="0" w:color="auto"/>
                      </w:divBdr>
                    </w:div>
                  </w:divsChild>
                </w:div>
                <w:div w:id="1114668222">
                  <w:marLeft w:val="0"/>
                  <w:marRight w:val="0"/>
                  <w:marTop w:val="0"/>
                  <w:marBottom w:val="0"/>
                  <w:divBdr>
                    <w:top w:val="none" w:sz="0" w:space="0" w:color="auto"/>
                    <w:left w:val="none" w:sz="0" w:space="0" w:color="auto"/>
                    <w:bottom w:val="none" w:sz="0" w:space="0" w:color="auto"/>
                    <w:right w:val="none" w:sz="0" w:space="0" w:color="auto"/>
                  </w:divBdr>
                  <w:divsChild>
                    <w:div w:id="10575831">
                      <w:marLeft w:val="0"/>
                      <w:marRight w:val="0"/>
                      <w:marTop w:val="0"/>
                      <w:marBottom w:val="0"/>
                      <w:divBdr>
                        <w:top w:val="none" w:sz="0" w:space="0" w:color="auto"/>
                        <w:left w:val="none" w:sz="0" w:space="0" w:color="auto"/>
                        <w:bottom w:val="none" w:sz="0" w:space="0" w:color="auto"/>
                        <w:right w:val="none" w:sz="0" w:space="0" w:color="auto"/>
                      </w:divBdr>
                    </w:div>
                    <w:div w:id="447623253">
                      <w:marLeft w:val="0"/>
                      <w:marRight w:val="0"/>
                      <w:marTop w:val="0"/>
                      <w:marBottom w:val="0"/>
                      <w:divBdr>
                        <w:top w:val="none" w:sz="0" w:space="0" w:color="auto"/>
                        <w:left w:val="none" w:sz="0" w:space="0" w:color="auto"/>
                        <w:bottom w:val="none" w:sz="0" w:space="0" w:color="auto"/>
                        <w:right w:val="none" w:sz="0" w:space="0" w:color="auto"/>
                      </w:divBdr>
                    </w:div>
                    <w:div w:id="716972856">
                      <w:marLeft w:val="0"/>
                      <w:marRight w:val="0"/>
                      <w:marTop w:val="0"/>
                      <w:marBottom w:val="0"/>
                      <w:divBdr>
                        <w:top w:val="none" w:sz="0" w:space="0" w:color="auto"/>
                        <w:left w:val="none" w:sz="0" w:space="0" w:color="auto"/>
                        <w:bottom w:val="none" w:sz="0" w:space="0" w:color="auto"/>
                        <w:right w:val="none" w:sz="0" w:space="0" w:color="auto"/>
                      </w:divBdr>
                    </w:div>
                    <w:div w:id="955136451">
                      <w:marLeft w:val="0"/>
                      <w:marRight w:val="0"/>
                      <w:marTop w:val="0"/>
                      <w:marBottom w:val="0"/>
                      <w:divBdr>
                        <w:top w:val="none" w:sz="0" w:space="0" w:color="auto"/>
                        <w:left w:val="none" w:sz="0" w:space="0" w:color="auto"/>
                        <w:bottom w:val="none" w:sz="0" w:space="0" w:color="auto"/>
                        <w:right w:val="none" w:sz="0" w:space="0" w:color="auto"/>
                      </w:divBdr>
                    </w:div>
                    <w:div w:id="1046182585">
                      <w:marLeft w:val="0"/>
                      <w:marRight w:val="0"/>
                      <w:marTop w:val="0"/>
                      <w:marBottom w:val="0"/>
                      <w:divBdr>
                        <w:top w:val="none" w:sz="0" w:space="0" w:color="auto"/>
                        <w:left w:val="none" w:sz="0" w:space="0" w:color="auto"/>
                        <w:bottom w:val="none" w:sz="0" w:space="0" w:color="auto"/>
                        <w:right w:val="none" w:sz="0" w:space="0" w:color="auto"/>
                      </w:divBdr>
                    </w:div>
                    <w:div w:id="1169711780">
                      <w:marLeft w:val="0"/>
                      <w:marRight w:val="0"/>
                      <w:marTop w:val="0"/>
                      <w:marBottom w:val="0"/>
                      <w:divBdr>
                        <w:top w:val="none" w:sz="0" w:space="0" w:color="auto"/>
                        <w:left w:val="none" w:sz="0" w:space="0" w:color="auto"/>
                        <w:bottom w:val="none" w:sz="0" w:space="0" w:color="auto"/>
                        <w:right w:val="none" w:sz="0" w:space="0" w:color="auto"/>
                      </w:divBdr>
                    </w:div>
                    <w:div w:id="1910647359">
                      <w:marLeft w:val="0"/>
                      <w:marRight w:val="0"/>
                      <w:marTop w:val="0"/>
                      <w:marBottom w:val="0"/>
                      <w:divBdr>
                        <w:top w:val="none" w:sz="0" w:space="0" w:color="auto"/>
                        <w:left w:val="none" w:sz="0" w:space="0" w:color="auto"/>
                        <w:bottom w:val="none" w:sz="0" w:space="0" w:color="auto"/>
                        <w:right w:val="none" w:sz="0" w:space="0" w:color="auto"/>
                      </w:divBdr>
                    </w:div>
                  </w:divsChild>
                </w:div>
                <w:div w:id="1151171604">
                  <w:marLeft w:val="0"/>
                  <w:marRight w:val="0"/>
                  <w:marTop w:val="0"/>
                  <w:marBottom w:val="0"/>
                  <w:divBdr>
                    <w:top w:val="none" w:sz="0" w:space="0" w:color="auto"/>
                    <w:left w:val="none" w:sz="0" w:space="0" w:color="auto"/>
                    <w:bottom w:val="none" w:sz="0" w:space="0" w:color="auto"/>
                    <w:right w:val="none" w:sz="0" w:space="0" w:color="auto"/>
                  </w:divBdr>
                  <w:divsChild>
                    <w:div w:id="567420365">
                      <w:marLeft w:val="0"/>
                      <w:marRight w:val="0"/>
                      <w:marTop w:val="0"/>
                      <w:marBottom w:val="0"/>
                      <w:divBdr>
                        <w:top w:val="none" w:sz="0" w:space="0" w:color="auto"/>
                        <w:left w:val="none" w:sz="0" w:space="0" w:color="auto"/>
                        <w:bottom w:val="none" w:sz="0" w:space="0" w:color="auto"/>
                        <w:right w:val="none" w:sz="0" w:space="0" w:color="auto"/>
                      </w:divBdr>
                    </w:div>
                  </w:divsChild>
                </w:div>
                <w:div w:id="1317882229">
                  <w:marLeft w:val="0"/>
                  <w:marRight w:val="0"/>
                  <w:marTop w:val="0"/>
                  <w:marBottom w:val="0"/>
                  <w:divBdr>
                    <w:top w:val="none" w:sz="0" w:space="0" w:color="auto"/>
                    <w:left w:val="none" w:sz="0" w:space="0" w:color="auto"/>
                    <w:bottom w:val="none" w:sz="0" w:space="0" w:color="auto"/>
                    <w:right w:val="none" w:sz="0" w:space="0" w:color="auto"/>
                  </w:divBdr>
                  <w:divsChild>
                    <w:div w:id="417865989">
                      <w:marLeft w:val="0"/>
                      <w:marRight w:val="0"/>
                      <w:marTop w:val="0"/>
                      <w:marBottom w:val="0"/>
                      <w:divBdr>
                        <w:top w:val="none" w:sz="0" w:space="0" w:color="auto"/>
                        <w:left w:val="none" w:sz="0" w:space="0" w:color="auto"/>
                        <w:bottom w:val="none" w:sz="0" w:space="0" w:color="auto"/>
                        <w:right w:val="none" w:sz="0" w:space="0" w:color="auto"/>
                      </w:divBdr>
                    </w:div>
                  </w:divsChild>
                </w:div>
                <w:div w:id="1347714918">
                  <w:marLeft w:val="0"/>
                  <w:marRight w:val="0"/>
                  <w:marTop w:val="0"/>
                  <w:marBottom w:val="0"/>
                  <w:divBdr>
                    <w:top w:val="none" w:sz="0" w:space="0" w:color="auto"/>
                    <w:left w:val="none" w:sz="0" w:space="0" w:color="auto"/>
                    <w:bottom w:val="none" w:sz="0" w:space="0" w:color="auto"/>
                    <w:right w:val="none" w:sz="0" w:space="0" w:color="auto"/>
                  </w:divBdr>
                  <w:divsChild>
                    <w:div w:id="1230269643">
                      <w:marLeft w:val="0"/>
                      <w:marRight w:val="0"/>
                      <w:marTop w:val="0"/>
                      <w:marBottom w:val="0"/>
                      <w:divBdr>
                        <w:top w:val="none" w:sz="0" w:space="0" w:color="auto"/>
                        <w:left w:val="none" w:sz="0" w:space="0" w:color="auto"/>
                        <w:bottom w:val="none" w:sz="0" w:space="0" w:color="auto"/>
                        <w:right w:val="none" w:sz="0" w:space="0" w:color="auto"/>
                      </w:divBdr>
                    </w:div>
                  </w:divsChild>
                </w:div>
                <w:div w:id="1411388524">
                  <w:marLeft w:val="0"/>
                  <w:marRight w:val="0"/>
                  <w:marTop w:val="0"/>
                  <w:marBottom w:val="0"/>
                  <w:divBdr>
                    <w:top w:val="none" w:sz="0" w:space="0" w:color="auto"/>
                    <w:left w:val="none" w:sz="0" w:space="0" w:color="auto"/>
                    <w:bottom w:val="none" w:sz="0" w:space="0" w:color="auto"/>
                    <w:right w:val="none" w:sz="0" w:space="0" w:color="auto"/>
                  </w:divBdr>
                  <w:divsChild>
                    <w:div w:id="133109695">
                      <w:marLeft w:val="0"/>
                      <w:marRight w:val="0"/>
                      <w:marTop w:val="0"/>
                      <w:marBottom w:val="0"/>
                      <w:divBdr>
                        <w:top w:val="none" w:sz="0" w:space="0" w:color="auto"/>
                        <w:left w:val="none" w:sz="0" w:space="0" w:color="auto"/>
                        <w:bottom w:val="none" w:sz="0" w:space="0" w:color="auto"/>
                        <w:right w:val="none" w:sz="0" w:space="0" w:color="auto"/>
                      </w:divBdr>
                    </w:div>
                    <w:div w:id="135298228">
                      <w:marLeft w:val="0"/>
                      <w:marRight w:val="0"/>
                      <w:marTop w:val="0"/>
                      <w:marBottom w:val="0"/>
                      <w:divBdr>
                        <w:top w:val="none" w:sz="0" w:space="0" w:color="auto"/>
                        <w:left w:val="none" w:sz="0" w:space="0" w:color="auto"/>
                        <w:bottom w:val="none" w:sz="0" w:space="0" w:color="auto"/>
                        <w:right w:val="none" w:sz="0" w:space="0" w:color="auto"/>
                      </w:divBdr>
                    </w:div>
                    <w:div w:id="136344459">
                      <w:marLeft w:val="0"/>
                      <w:marRight w:val="0"/>
                      <w:marTop w:val="0"/>
                      <w:marBottom w:val="0"/>
                      <w:divBdr>
                        <w:top w:val="none" w:sz="0" w:space="0" w:color="auto"/>
                        <w:left w:val="none" w:sz="0" w:space="0" w:color="auto"/>
                        <w:bottom w:val="none" w:sz="0" w:space="0" w:color="auto"/>
                        <w:right w:val="none" w:sz="0" w:space="0" w:color="auto"/>
                      </w:divBdr>
                    </w:div>
                    <w:div w:id="710880062">
                      <w:marLeft w:val="0"/>
                      <w:marRight w:val="0"/>
                      <w:marTop w:val="0"/>
                      <w:marBottom w:val="0"/>
                      <w:divBdr>
                        <w:top w:val="none" w:sz="0" w:space="0" w:color="auto"/>
                        <w:left w:val="none" w:sz="0" w:space="0" w:color="auto"/>
                        <w:bottom w:val="none" w:sz="0" w:space="0" w:color="auto"/>
                        <w:right w:val="none" w:sz="0" w:space="0" w:color="auto"/>
                      </w:divBdr>
                    </w:div>
                    <w:div w:id="965820523">
                      <w:marLeft w:val="0"/>
                      <w:marRight w:val="0"/>
                      <w:marTop w:val="0"/>
                      <w:marBottom w:val="0"/>
                      <w:divBdr>
                        <w:top w:val="none" w:sz="0" w:space="0" w:color="auto"/>
                        <w:left w:val="none" w:sz="0" w:space="0" w:color="auto"/>
                        <w:bottom w:val="none" w:sz="0" w:space="0" w:color="auto"/>
                        <w:right w:val="none" w:sz="0" w:space="0" w:color="auto"/>
                      </w:divBdr>
                    </w:div>
                    <w:div w:id="1821924919">
                      <w:marLeft w:val="0"/>
                      <w:marRight w:val="0"/>
                      <w:marTop w:val="0"/>
                      <w:marBottom w:val="0"/>
                      <w:divBdr>
                        <w:top w:val="none" w:sz="0" w:space="0" w:color="auto"/>
                        <w:left w:val="none" w:sz="0" w:space="0" w:color="auto"/>
                        <w:bottom w:val="none" w:sz="0" w:space="0" w:color="auto"/>
                        <w:right w:val="none" w:sz="0" w:space="0" w:color="auto"/>
                      </w:divBdr>
                    </w:div>
                    <w:div w:id="2067678246">
                      <w:marLeft w:val="0"/>
                      <w:marRight w:val="0"/>
                      <w:marTop w:val="0"/>
                      <w:marBottom w:val="0"/>
                      <w:divBdr>
                        <w:top w:val="none" w:sz="0" w:space="0" w:color="auto"/>
                        <w:left w:val="none" w:sz="0" w:space="0" w:color="auto"/>
                        <w:bottom w:val="none" w:sz="0" w:space="0" w:color="auto"/>
                        <w:right w:val="none" w:sz="0" w:space="0" w:color="auto"/>
                      </w:divBdr>
                    </w:div>
                  </w:divsChild>
                </w:div>
                <w:div w:id="1832256289">
                  <w:marLeft w:val="0"/>
                  <w:marRight w:val="0"/>
                  <w:marTop w:val="0"/>
                  <w:marBottom w:val="0"/>
                  <w:divBdr>
                    <w:top w:val="none" w:sz="0" w:space="0" w:color="auto"/>
                    <w:left w:val="none" w:sz="0" w:space="0" w:color="auto"/>
                    <w:bottom w:val="none" w:sz="0" w:space="0" w:color="auto"/>
                    <w:right w:val="none" w:sz="0" w:space="0" w:color="auto"/>
                  </w:divBdr>
                  <w:divsChild>
                    <w:div w:id="1768235757">
                      <w:marLeft w:val="0"/>
                      <w:marRight w:val="0"/>
                      <w:marTop w:val="0"/>
                      <w:marBottom w:val="0"/>
                      <w:divBdr>
                        <w:top w:val="none" w:sz="0" w:space="0" w:color="auto"/>
                        <w:left w:val="none" w:sz="0" w:space="0" w:color="auto"/>
                        <w:bottom w:val="none" w:sz="0" w:space="0" w:color="auto"/>
                        <w:right w:val="none" w:sz="0" w:space="0" w:color="auto"/>
                      </w:divBdr>
                    </w:div>
                  </w:divsChild>
                </w:div>
                <w:div w:id="1929314409">
                  <w:marLeft w:val="0"/>
                  <w:marRight w:val="0"/>
                  <w:marTop w:val="0"/>
                  <w:marBottom w:val="0"/>
                  <w:divBdr>
                    <w:top w:val="none" w:sz="0" w:space="0" w:color="auto"/>
                    <w:left w:val="none" w:sz="0" w:space="0" w:color="auto"/>
                    <w:bottom w:val="none" w:sz="0" w:space="0" w:color="auto"/>
                    <w:right w:val="none" w:sz="0" w:space="0" w:color="auto"/>
                  </w:divBdr>
                  <w:divsChild>
                    <w:div w:id="756905979">
                      <w:marLeft w:val="0"/>
                      <w:marRight w:val="0"/>
                      <w:marTop w:val="0"/>
                      <w:marBottom w:val="0"/>
                      <w:divBdr>
                        <w:top w:val="none" w:sz="0" w:space="0" w:color="auto"/>
                        <w:left w:val="none" w:sz="0" w:space="0" w:color="auto"/>
                        <w:bottom w:val="none" w:sz="0" w:space="0" w:color="auto"/>
                        <w:right w:val="none" w:sz="0" w:space="0" w:color="auto"/>
                      </w:divBdr>
                    </w:div>
                  </w:divsChild>
                </w:div>
                <w:div w:id="1930700995">
                  <w:marLeft w:val="0"/>
                  <w:marRight w:val="0"/>
                  <w:marTop w:val="0"/>
                  <w:marBottom w:val="0"/>
                  <w:divBdr>
                    <w:top w:val="none" w:sz="0" w:space="0" w:color="auto"/>
                    <w:left w:val="none" w:sz="0" w:space="0" w:color="auto"/>
                    <w:bottom w:val="none" w:sz="0" w:space="0" w:color="auto"/>
                    <w:right w:val="none" w:sz="0" w:space="0" w:color="auto"/>
                  </w:divBdr>
                  <w:divsChild>
                    <w:div w:id="2027749776">
                      <w:marLeft w:val="0"/>
                      <w:marRight w:val="0"/>
                      <w:marTop w:val="0"/>
                      <w:marBottom w:val="0"/>
                      <w:divBdr>
                        <w:top w:val="none" w:sz="0" w:space="0" w:color="auto"/>
                        <w:left w:val="none" w:sz="0" w:space="0" w:color="auto"/>
                        <w:bottom w:val="none" w:sz="0" w:space="0" w:color="auto"/>
                        <w:right w:val="none" w:sz="0" w:space="0" w:color="auto"/>
                      </w:divBdr>
                    </w:div>
                  </w:divsChild>
                </w:div>
                <w:div w:id="2012947579">
                  <w:marLeft w:val="0"/>
                  <w:marRight w:val="0"/>
                  <w:marTop w:val="0"/>
                  <w:marBottom w:val="0"/>
                  <w:divBdr>
                    <w:top w:val="none" w:sz="0" w:space="0" w:color="auto"/>
                    <w:left w:val="none" w:sz="0" w:space="0" w:color="auto"/>
                    <w:bottom w:val="none" w:sz="0" w:space="0" w:color="auto"/>
                    <w:right w:val="none" w:sz="0" w:space="0" w:color="auto"/>
                  </w:divBdr>
                  <w:divsChild>
                    <w:div w:id="15800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306371">
          <w:marLeft w:val="0"/>
          <w:marRight w:val="0"/>
          <w:marTop w:val="0"/>
          <w:marBottom w:val="0"/>
          <w:divBdr>
            <w:top w:val="none" w:sz="0" w:space="0" w:color="auto"/>
            <w:left w:val="none" w:sz="0" w:space="0" w:color="auto"/>
            <w:bottom w:val="none" w:sz="0" w:space="0" w:color="auto"/>
            <w:right w:val="none" w:sz="0" w:space="0" w:color="auto"/>
          </w:divBdr>
          <w:divsChild>
            <w:div w:id="61950224">
              <w:marLeft w:val="0"/>
              <w:marRight w:val="0"/>
              <w:marTop w:val="0"/>
              <w:marBottom w:val="0"/>
              <w:divBdr>
                <w:top w:val="none" w:sz="0" w:space="0" w:color="auto"/>
                <w:left w:val="none" w:sz="0" w:space="0" w:color="auto"/>
                <w:bottom w:val="none" w:sz="0" w:space="0" w:color="auto"/>
                <w:right w:val="none" w:sz="0" w:space="0" w:color="auto"/>
              </w:divBdr>
            </w:div>
            <w:div w:id="656373653">
              <w:marLeft w:val="0"/>
              <w:marRight w:val="0"/>
              <w:marTop w:val="0"/>
              <w:marBottom w:val="0"/>
              <w:divBdr>
                <w:top w:val="none" w:sz="0" w:space="0" w:color="auto"/>
                <w:left w:val="none" w:sz="0" w:space="0" w:color="auto"/>
                <w:bottom w:val="none" w:sz="0" w:space="0" w:color="auto"/>
                <w:right w:val="none" w:sz="0" w:space="0" w:color="auto"/>
              </w:divBdr>
            </w:div>
            <w:div w:id="679963386">
              <w:marLeft w:val="0"/>
              <w:marRight w:val="0"/>
              <w:marTop w:val="0"/>
              <w:marBottom w:val="0"/>
              <w:divBdr>
                <w:top w:val="none" w:sz="0" w:space="0" w:color="auto"/>
                <w:left w:val="none" w:sz="0" w:space="0" w:color="auto"/>
                <w:bottom w:val="none" w:sz="0" w:space="0" w:color="auto"/>
                <w:right w:val="none" w:sz="0" w:space="0" w:color="auto"/>
              </w:divBdr>
            </w:div>
            <w:div w:id="819149831">
              <w:marLeft w:val="0"/>
              <w:marRight w:val="0"/>
              <w:marTop w:val="0"/>
              <w:marBottom w:val="0"/>
              <w:divBdr>
                <w:top w:val="none" w:sz="0" w:space="0" w:color="auto"/>
                <w:left w:val="none" w:sz="0" w:space="0" w:color="auto"/>
                <w:bottom w:val="none" w:sz="0" w:space="0" w:color="auto"/>
                <w:right w:val="none" w:sz="0" w:space="0" w:color="auto"/>
              </w:divBdr>
            </w:div>
            <w:div w:id="826743803">
              <w:marLeft w:val="0"/>
              <w:marRight w:val="0"/>
              <w:marTop w:val="0"/>
              <w:marBottom w:val="0"/>
              <w:divBdr>
                <w:top w:val="none" w:sz="0" w:space="0" w:color="auto"/>
                <w:left w:val="none" w:sz="0" w:space="0" w:color="auto"/>
                <w:bottom w:val="none" w:sz="0" w:space="0" w:color="auto"/>
                <w:right w:val="none" w:sz="0" w:space="0" w:color="auto"/>
              </w:divBdr>
            </w:div>
            <w:div w:id="898441723">
              <w:marLeft w:val="0"/>
              <w:marRight w:val="0"/>
              <w:marTop w:val="0"/>
              <w:marBottom w:val="0"/>
              <w:divBdr>
                <w:top w:val="none" w:sz="0" w:space="0" w:color="auto"/>
                <w:left w:val="none" w:sz="0" w:space="0" w:color="auto"/>
                <w:bottom w:val="none" w:sz="0" w:space="0" w:color="auto"/>
                <w:right w:val="none" w:sz="0" w:space="0" w:color="auto"/>
              </w:divBdr>
            </w:div>
            <w:div w:id="1834252938">
              <w:marLeft w:val="0"/>
              <w:marRight w:val="0"/>
              <w:marTop w:val="0"/>
              <w:marBottom w:val="0"/>
              <w:divBdr>
                <w:top w:val="none" w:sz="0" w:space="0" w:color="auto"/>
                <w:left w:val="none" w:sz="0" w:space="0" w:color="auto"/>
                <w:bottom w:val="none" w:sz="0" w:space="0" w:color="auto"/>
                <w:right w:val="none" w:sz="0" w:space="0" w:color="auto"/>
              </w:divBdr>
            </w:div>
            <w:div w:id="206159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1732263253">
          <w:marLeft w:val="0"/>
          <w:marRight w:val="0"/>
          <w:marTop w:val="0"/>
          <w:marBottom w:val="0"/>
          <w:divBdr>
            <w:top w:val="none" w:sz="0" w:space="0" w:color="auto"/>
            <w:left w:val="none" w:sz="0" w:space="0" w:color="auto"/>
            <w:bottom w:val="none" w:sz="0" w:space="0" w:color="auto"/>
            <w:right w:val="none" w:sz="0" w:space="0" w:color="auto"/>
          </w:divBdr>
        </w:div>
      </w:divsChild>
    </w:div>
    <w:div w:id="1775438351">
      <w:bodyDiv w:val="1"/>
      <w:marLeft w:val="0"/>
      <w:marRight w:val="0"/>
      <w:marTop w:val="0"/>
      <w:marBottom w:val="0"/>
      <w:divBdr>
        <w:top w:val="none" w:sz="0" w:space="0" w:color="auto"/>
        <w:left w:val="none" w:sz="0" w:space="0" w:color="auto"/>
        <w:bottom w:val="none" w:sz="0" w:space="0" w:color="auto"/>
        <w:right w:val="none" w:sz="0" w:space="0" w:color="auto"/>
      </w:divBdr>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24275540">
      <w:bodyDiv w:val="1"/>
      <w:marLeft w:val="0"/>
      <w:marRight w:val="0"/>
      <w:marTop w:val="0"/>
      <w:marBottom w:val="0"/>
      <w:divBdr>
        <w:top w:val="none" w:sz="0" w:space="0" w:color="auto"/>
        <w:left w:val="none" w:sz="0" w:space="0" w:color="auto"/>
        <w:bottom w:val="none" w:sz="0" w:space="0" w:color="auto"/>
        <w:right w:val="none" w:sz="0" w:space="0" w:color="auto"/>
      </w:divBdr>
      <w:divsChild>
        <w:div w:id="35280383">
          <w:marLeft w:val="0"/>
          <w:marRight w:val="0"/>
          <w:marTop w:val="0"/>
          <w:marBottom w:val="0"/>
          <w:divBdr>
            <w:top w:val="none" w:sz="0" w:space="0" w:color="auto"/>
            <w:left w:val="none" w:sz="0" w:space="0" w:color="auto"/>
            <w:bottom w:val="none" w:sz="0" w:space="0" w:color="auto"/>
            <w:right w:val="none" w:sz="0" w:space="0" w:color="auto"/>
          </w:divBdr>
        </w:div>
        <w:div w:id="222956503">
          <w:marLeft w:val="0"/>
          <w:marRight w:val="0"/>
          <w:marTop w:val="0"/>
          <w:marBottom w:val="0"/>
          <w:divBdr>
            <w:top w:val="none" w:sz="0" w:space="0" w:color="auto"/>
            <w:left w:val="none" w:sz="0" w:space="0" w:color="auto"/>
            <w:bottom w:val="none" w:sz="0" w:space="0" w:color="auto"/>
            <w:right w:val="none" w:sz="0" w:space="0" w:color="auto"/>
          </w:divBdr>
        </w:div>
        <w:div w:id="592402148">
          <w:marLeft w:val="0"/>
          <w:marRight w:val="0"/>
          <w:marTop w:val="0"/>
          <w:marBottom w:val="0"/>
          <w:divBdr>
            <w:top w:val="none" w:sz="0" w:space="0" w:color="auto"/>
            <w:left w:val="none" w:sz="0" w:space="0" w:color="auto"/>
            <w:bottom w:val="none" w:sz="0" w:space="0" w:color="auto"/>
            <w:right w:val="none" w:sz="0" w:space="0" w:color="auto"/>
          </w:divBdr>
        </w:div>
        <w:div w:id="1030641766">
          <w:marLeft w:val="0"/>
          <w:marRight w:val="0"/>
          <w:marTop w:val="0"/>
          <w:marBottom w:val="0"/>
          <w:divBdr>
            <w:top w:val="none" w:sz="0" w:space="0" w:color="auto"/>
            <w:left w:val="none" w:sz="0" w:space="0" w:color="auto"/>
            <w:bottom w:val="none" w:sz="0" w:space="0" w:color="auto"/>
            <w:right w:val="none" w:sz="0" w:space="0" w:color="auto"/>
          </w:divBdr>
        </w:div>
        <w:div w:id="1175607222">
          <w:marLeft w:val="0"/>
          <w:marRight w:val="0"/>
          <w:marTop w:val="0"/>
          <w:marBottom w:val="0"/>
          <w:divBdr>
            <w:top w:val="none" w:sz="0" w:space="0" w:color="auto"/>
            <w:left w:val="none" w:sz="0" w:space="0" w:color="auto"/>
            <w:bottom w:val="none" w:sz="0" w:space="0" w:color="auto"/>
            <w:right w:val="none" w:sz="0" w:space="0" w:color="auto"/>
          </w:divBdr>
        </w:div>
        <w:div w:id="1344937832">
          <w:marLeft w:val="0"/>
          <w:marRight w:val="0"/>
          <w:marTop w:val="0"/>
          <w:marBottom w:val="0"/>
          <w:divBdr>
            <w:top w:val="none" w:sz="0" w:space="0" w:color="auto"/>
            <w:left w:val="none" w:sz="0" w:space="0" w:color="auto"/>
            <w:bottom w:val="none" w:sz="0" w:space="0" w:color="auto"/>
            <w:right w:val="none" w:sz="0" w:space="0" w:color="auto"/>
          </w:divBdr>
        </w:div>
        <w:div w:id="1915313692">
          <w:marLeft w:val="0"/>
          <w:marRight w:val="0"/>
          <w:marTop w:val="0"/>
          <w:marBottom w:val="0"/>
          <w:divBdr>
            <w:top w:val="none" w:sz="0" w:space="0" w:color="auto"/>
            <w:left w:val="none" w:sz="0" w:space="0" w:color="auto"/>
            <w:bottom w:val="none" w:sz="0" w:space="0" w:color="auto"/>
            <w:right w:val="none" w:sz="0" w:space="0" w:color="auto"/>
          </w:divBdr>
        </w:div>
        <w:div w:id="1961454636">
          <w:marLeft w:val="0"/>
          <w:marRight w:val="0"/>
          <w:marTop w:val="0"/>
          <w:marBottom w:val="0"/>
          <w:divBdr>
            <w:top w:val="none" w:sz="0" w:space="0" w:color="auto"/>
            <w:left w:val="none" w:sz="0" w:space="0" w:color="auto"/>
            <w:bottom w:val="none" w:sz="0" w:space="0" w:color="auto"/>
            <w:right w:val="none" w:sz="0" w:space="0" w:color="auto"/>
          </w:divBdr>
        </w:div>
        <w:div w:id="2006011700">
          <w:marLeft w:val="0"/>
          <w:marRight w:val="0"/>
          <w:marTop w:val="0"/>
          <w:marBottom w:val="0"/>
          <w:divBdr>
            <w:top w:val="none" w:sz="0" w:space="0" w:color="auto"/>
            <w:left w:val="none" w:sz="0" w:space="0" w:color="auto"/>
            <w:bottom w:val="none" w:sz="0" w:space="0" w:color="auto"/>
            <w:right w:val="none" w:sz="0" w:space="0" w:color="auto"/>
          </w:divBdr>
        </w:div>
        <w:div w:id="2057003031">
          <w:marLeft w:val="0"/>
          <w:marRight w:val="0"/>
          <w:marTop w:val="0"/>
          <w:marBottom w:val="0"/>
          <w:divBdr>
            <w:top w:val="none" w:sz="0" w:space="0" w:color="auto"/>
            <w:left w:val="none" w:sz="0" w:space="0" w:color="auto"/>
            <w:bottom w:val="none" w:sz="0" w:space="0" w:color="auto"/>
            <w:right w:val="none" w:sz="0" w:space="0" w:color="auto"/>
          </w:divBdr>
        </w:div>
      </w:divsChild>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871533805">
      <w:bodyDiv w:val="1"/>
      <w:marLeft w:val="0"/>
      <w:marRight w:val="0"/>
      <w:marTop w:val="0"/>
      <w:marBottom w:val="0"/>
      <w:divBdr>
        <w:top w:val="none" w:sz="0" w:space="0" w:color="auto"/>
        <w:left w:val="none" w:sz="0" w:space="0" w:color="auto"/>
        <w:bottom w:val="none" w:sz="0" w:space="0" w:color="auto"/>
        <w:right w:val="none" w:sz="0" w:space="0" w:color="auto"/>
      </w:divBdr>
      <w:divsChild>
        <w:div w:id="209268520">
          <w:marLeft w:val="0"/>
          <w:marRight w:val="0"/>
          <w:marTop w:val="0"/>
          <w:marBottom w:val="0"/>
          <w:divBdr>
            <w:top w:val="none" w:sz="0" w:space="0" w:color="auto"/>
            <w:left w:val="none" w:sz="0" w:space="0" w:color="auto"/>
            <w:bottom w:val="none" w:sz="0" w:space="0" w:color="auto"/>
            <w:right w:val="none" w:sz="0" w:space="0" w:color="auto"/>
          </w:divBdr>
        </w:div>
        <w:div w:id="375391044">
          <w:marLeft w:val="0"/>
          <w:marRight w:val="0"/>
          <w:marTop w:val="0"/>
          <w:marBottom w:val="0"/>
          <w:divBdr>
            <w:top w:val="none" w:sz="0" w:space="0" w:color="auto"/>
            <w:left w:val="none" w:sz="0" w:space="0" w:color="auto"/>
            <w:bottom w:val="none" w:sz="0" w:space="0" w:color="auto"/>
            <w:right w:val="none" w:sz="0" w:space="0" w:color="auto"/>
          </w:divBdr>
        </w:div>
        <w:div w:id="593442265">
          <w:marLeft w:val="0"/>
          <w:marRight w:val="0"/>
          <w:marTop w:val="0"/>
          <w:marBottom w:val="0"/>
          <w:divBdr>
            <w:top w:val="none" w:sz="0" w:space="0" w:color="auto"/>
            <w:left w:val="none" w:sz="0" w:space="0" w:color="auto"/>
            <w:bottom w:val="none" w:sz="0" w:space="0" w:color="auto"/>
            <w:right w:val="none" w:sz="0" w:space="0" w:color="auto"/>
          </w:divBdr>
        </w:div>
        <w:div w:id="1094403096">
          <w:marLeft w:val="0"/>
          <w:marRight w:val="0"/>
          <w:marTop w:val="0"/>
          <w:marBottom w:val="0"/>
          <w:divBdr>
            <w:top w:val="none" w:sz="0" w:space="0" w:color="auto"/>
            <w:left w:val="none" w:sz="0" w:space="0" w:color="auto"/>
            <w:bottom w:val="none" w:sz="0" w:space="0" w:color="auto"/>
            <w:right w:val="none" w:sz="0" w:space="0" w:color="auto"/>
          </w:divBdr>
        </w:div>
        <w:div w:id="1272665675">
          <w:marLeft w:val="0"/>
          <w:marRight w:val="0"/>
          <w:marTop w:val="0"/>
          <w:marBottom w:val="0"/>
          <w:divBdr>
            <w:top w:val="none" w:sz="0" w:space="0" w:color="auto"/>
            <w:left w:val="none" w:sz="0" w:space="0" w:color="auto"/>
            <w:bottom w:val="none" w:sz="0" w:space="0" w:color="auto"/>
            <w:right w:val="none" w:sz="0" w:space="0" w:color="auto"/>
          </w:divBdr>
        </w:div>
        <w:div w:id="1603877053">
          <w:marLeft w:val="0"/>
          <w:marRight w:val="0"/>
          <w:marTop w:val="0"/>
          <w:marBottom w:val="0"/>
          <w:divBdr>
            <w:top w:val="none" w:sz="0" w:space="0" w:color="auto"/>
            <w:left w:val="none" w:sz="0" w:space="0" w:color="auto"/>
            <w:bottom w:val="none" w:sz="0" w:space="0" w:color="auto"/>
            <w:right w:val="none" w:sz="0" w:space="0" w:color="auto"/>
          </w:divBdr>
        </w:div>
      </w:divsChild>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1995141622">
      <w:bodyDiv w:val="1"/>
      <w:marLeft w:val="0"/>
      <w:marRight w:val="0"/>
      <w:marTop w:val="0"/>
      <w:marBottom w:val="0"/>
      <w:divBdr>
        <w:top w:val="none" w:sz="0" w:space="0" w:color="auto"/>
        <w:left w:val="none" w:sz="0" w:space="0" w:color="auto"/>
        <w:bottom w:val="none" w:sz="0" w:space="0" w:color="auto"/>
        <w:right w:val="none" w:sz="0" w:space="0" w:color="auto"/>
      </w:divBdr>
      <w:divsChild>
        <w:div w:id="312104748">
          <w:marLeft w:val="0"/>
          <w:marRight w:val="0"/>
          <w:marTop w:val="0"/>
          <w:marBottom w:val="0"/>
          <w:divBdr>
            <w:top w:val="none" w:sz="0" w:space="0" w:color="auto"/>
            <w:left w:val="none" w:sz="0" w:space="0" w:color="auto"/>
            <w:bottom w:val="none" w:sz="0" w:space="0" w:color="auto"/>
            <w:right w:val="none" w:sz="0" w:space="0" w:color="auto"/>
          </w:divBdr>
        </w:div>
        <w:div w:id="358897476">
          <w:marLeft w:val="0"/>
          <w:marRight w:val="0"/>
          <w:marTop w:val="0"/>
          <w:marBottom w:val="0"/>
          <w:divBdr>
            <w:top w:val="none" w:sz="0" w:space="0" w:color="auto"/>
            <w:left w:val="none" w:sz="0" w:space="0" w:color="auto"/>
            <w:bottom w:val="none" w:sz="0" w:space="0" w:color="auto"/>
            <w:right w:val="none" w:sz="0" w:space="0" w:color="auto"/>
          </w:divBdr>
        </w:div>
        <w:div w:id="509224067">
          <w:marLeft w:val="0"/>
          <w:marRight w:val="0"/>
          <w:marTop w:val="0"/>
          <w:marBottom w:val="0"/>
          <w:divBdr>
            <w:top w:val="none" w:sz="0" w:space="0" w:color="auto"/>
            <w:left w:val="none" w:sz="0" w:space="0" w:color="auto"/>
            <w:bottom w:val="none" w:sz="0" w:space="0" w:color="auto"/>
            <w:right w:val="none" w:sz="0" w:space="0" w:color="auto"/>
          </w:divBdr>
        </w:div>
        <w:div w:id="1530606568">
          <w:marLeft w:val="0"/>
          <w:marRight w:val="0"/>
          <w:marTop w:val="0"/>
          <w:marBottom w:val="0"/>
          <w:divBdr>
            <w:top w:val="none" w:sz="0" w:space="0" w:color="auto"/>
            <w:left w:val="none" w:sz="0" w:space="0" w:color="auto"/>
            <w:bottom w:val="none" w:sz="0" w:space="0" w:color="auto"/>
            <w:right w:val="none" w:sz="0" w:space="0" w:color="auto"/>
          </w:divBdr>
        </w:div>
        <w:div w:id="1788625282">
          <w:marLeft w:val="0"/>
          <w:marRight w:val="0"/>
          <w:marTop w:val="0"/>
          <w:marBottom w:val="0"/>
          <w:divBdr>
            <w:top w:val="none" w:sz="0" w:space="0" w:color="auto"/>
            <w:left w:val="none" w:sz="0" w:space="0" w:color="auto"/>
            <w:bottom w:val="none" w:sz="0" w:space="0" w:color="auto"/>
            <w:right w:val="none" w:sz="0" w:space="0" w:color="auto"/>
          </w:divBdr>
        </w:div>
        <w:div w:id="2086607617">
          <w:marLeft w:val="0"/>
          <w:marRight w:val="0"/>
          <w:marTop w:val="0"/>
          <w:marBottom w:val="0"/>
          <w:divBdr>
            <w:top w:val="none" w:sz="0" w:space="0" w:color="auto"/>
            <w:left w:val="none" w:sz="0" w:space="0" w:color="auto"/>
            <w:bottom w:val="none" w:sz="0" w:space="0" w:color="auto"/>
            <w:right w:val="none" w:sz="0" w:space="0" w:color="auto"/>
          </w:divBdr>
        </w:div>
      </w:divsChild>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50835555">
      <w:bodyDiv w:val="1"/>
      <w:marLeft w:val="0"/>
      <w:marRight w:val="0"/>
      <w:marTop w:val="0"/>
      <w:marBottom w:val="0"/>
      <w:divBdr>
        <w:top w:val="none" w:sz="0" w:space="0" w:color="auto"/>
        <w:left w:val="none" w:sz="0" w:space="0" w:color="auto"/>
        <w:bottom w:val="none" w:sz="0" w:space="0" w:color="auto"/>
        <w:right w:val="none" w:sz="0" w:space="0" w:color="auto"/>
      </w:divBdr>
      <w:divsChild>
        <w:div w:id="819419649">
          <w:marLeft w:val="0"/>
          <w:marRight w:val="0"/>
          <w:marTop w:val="0"/>
          <w:marBottom w:val="0"/>
          <w:divBdr>
            <w:top w:val="none" w:sz="0" w:space="0" w:color="auto"/>
            <w:left w:val="none" w:sz="0" w:space="0" w:color="auto"/>
            <w:bottom w:val="none" w:sz="0" w:space="0" w:color="auto"/>
            <w:right w:val="none" w:sz="0" w:space="0" w:color="auto"/>
          </w:divBdr>
        </w:div>
        <w:div w:id="1269433919">
          <w:marLeft w:val="0"/>
          <w:marRight w:val="0"/>
          <w:marTop w:val="0"/>
          <w:marBottom w:val="0"/>
          <w:divBdr>
            <w:top w:val="none" w:sz="0" w:space="0" w:color="auto"/>
            <w:left w:val="none" w:sz="0" w:space="0" w:color="auto"/>
            <w:bottom w:val="none" w:sz="0" w:space="0" w:color="auto"/>
            <w:right w:val="none" w:sz="0" w:space="0" w:color="auto"/>
          </w:divBdr>
        </w:div>
        <w:div w:id="1859348689">
          <w:marLeft w:val="0"/>
          <w:marRight w:val="0"/>
          <w:marTop w:val="0"/>
          <w:marBottom w:val="0"/>
          <w:divBdr>
            <w:top w:val="none" w:sz="0" w:space="0" w:color="auto"/>
            <w:left w:val="none" w:sz="0" w:space="0" w:color="auto"/>
            <w:bottom w:val="none" w:sz="0" w:space="0" w:color="auto"/>
            <w:right w:val="none" w:sz="0" w:space="0" w:color="auto"/>
          </w:divBdr>
        </w:div>
      </w:divsChild>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ov.wales/topics/improvingservices/bettervfm/code-of-practice/?lang=e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ivingwag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F35A-C6AE-4F8E-9B55-6D7694622A29}">
  <ds:schemaRefs>
    <ds:schemaRef ds:uri="Microsoft.SharePoint.Taxonomy.ContentTypeSync"/>
  </ds:schemaRefs>
</ds:datastoreItem>
</file>

<file path=customXml/itemProps2.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3.xml><?xml version="1.0" encoding="utf-8"?>
<ds:datastoreItem xmlns:ds="http://schemas.openxmlformats.org/officeDocument/2006/customXml" ds:itemID="{56E6FF63-3676-428D-8714-1CFB86279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5.xml><?xml version="1.0" encoding="utf-8"?>
<ds:datastoreItem xmlns:ds="http://schemas.openxmlformats.org/officeDocument/2006/customXml" ds:itemID="{DD2F85FC-30A5-4CDE-9AA0-9ED82666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4473</Words>
  <Characters>24781</Characters>
  <Application>Microsoft Office Word</Application>
  <DocSecurity>0</DocSecurity>
  <Lines>1032</Lines>
  <Paragraphs>450</Paragraphs>
  <ScaleCrop>false</ScaleCrop>
  <Company/>
  <LinksUpToDate>false</LinksUpToDate>
  <CharactersWithSpaces>28804</CharactersWithSpaces>
  <SharedDoc>false</SharedDoc>
  <HLinks>
    <vt:vector size="12" baseType="variant">
      <vt:variant>
        <vt:i4>7929917</vt:i4>
      </vt:variant>
      <vt:variant>
        <vt:i4>3</vt:i4>
      </vt:variant>
      <vt:variant>
        <vt:i4>0</vt:i4>
      </vt:variant>
      <vt:variant>
        <vt:i4>5</vt:i4>
      </vt:variant>
      <vt:variant>
        <vt:lpwstr>https://www.livingwage.org.uk/</vt:lpwstr>
      </vt:variant>
      <vt:variant>
        <vt:lpwstr/>
      </vt:variant>
      <vt:variant>
        <vt:i4>2687095</vt:i4>
      </vt:variant>
      <vt:variant>
        <vt:i4>0</vt:i4>
      </vt:variant>
      <vt:variant>
        <vt:i4>0</vt:i4>
      </vt:variant>
      <vt:variant>
        <vt:i4>5</vt:i4>
      </vt:variant>
      <vt:variant>
        <vt:lpwstr>https://gov.wales/topics/improvingservices/bettervfm/code-of-practice/?lang=en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420</cp:revision>
  <dcterms:created xsi:type="dcterms:W3CDTF">2022-03-31T04:45:00Z</dcterms:created>
  <dcterms:modified xsi:type="dcterms:W3CDTF">2025-12-22T11:39:00Z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